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062" w:type="dxa"/>
        <w:tblLook w:val="04A0" w:firstRow="1" w:lastRow="0" w:firstColumn="1" w:lastColumn="0" w:noHBand="0" w:noVBand="1"/>
      </w:tblPr>
      <w:tblGrid>
        <w:gridCol w:w="2310"/>
        <w:gridCol w:w="4631"/>
        <w:gridCol w:w="2121"/>
      </w:tblGrid>
      <w:tr w:rsidR="007C0AC2" w14:paraId="38BF5FBB" w14:textId="77777777" w:rsidTr="3D8121DF">
        <w:trPr>
          <w:trHeight w:val="983"/>
        </w:trPr>
        <w:tc>
          <w:tcPr>
            <w:tcW w:w="2310" w:type="dxa"/>
            <w:vAlign w:val="center"/>
          </w:tcPr>
          <w:p w14:paraId="3699D6A4" w14:textId="1278555F" w:rsidR="007C0AC2" w:rsidRPr="000B089D" w:rsidRDefault="00090DA9" w:rsidP="000B089D">
            <w:pPr>
              <w:jc w:val="center"/>
              <w:rPr>
                <w:b/>
                <w:bCs/>
                <w:color w:val="17365D"/>
                <w:sz w:val="32"/>
                <w:szCs w:val="32"/>
              </w:rPr>
            </w:pPr>
            <w:r>
              <w:br w:type="page" w:clear="all"/>
            </w:r>
            <w:r w:rsidR="00423F32" w:rsidRPr="00C743A8">
              <w:rPr>
                <w:rFonts w:ascii="Calibri" w:eastAsia="Cambria" w:hAnsi="Calibri" w:cs="Calibri"/>
                <w:b/>
                <w:color w:val="17365D" w:themeColor="text2" w:themeShade="BF"/>
                <w:spacing w:val="5"/>
                <w:sz w:val="52"/>
                <w:szCs w:val="52"/>
              </w:rPr>
              <w:t>FIP</w:t>
            </w:r>
            <w:r w:rsidR="00F61BA8">
              <w:rPr>
                <w:rFonts w:ascii="Calibri" w:eastAsia="Cambria" w:hAnsi="Calibri" w:cs="Calibri"/>
                <w:b/>
                <w:color w:val="17365D" w:themeColor="text2" w:themeShade="BF"/>
                <w:spacing w:val="5"/>
                <w:sz w:val="52"/>
                <w:szCs w:val="52"/>
              </w:rPr>
              <w:t xml:space="preserve"> </w:t>
            </w:r>
            <w:r w:rsidR="008E4BD5">
              <w:rPr>
                <w:rFonts w:ascii="Calibri" w:eastAsia="Cambria" w:hAnsi="Calibri" w:cs="Calibri"/>
                <w:b/>
                <w:color w:val="17365D" w:themeColor="text2" w:themeShade="BF"/>
                <w:spacing w:val="5"/>
                <w:sz w:val="52"/>
                <w:szCs w:val="52"/>
              </w:rPr>
              <w:t>2</w:t>
            </w:r>
            <w:r w:rsidR="009160A7">
              <w:rPr>
                <w:rFonts w:ascii="Calibri" w:eastAsia="Cambria" w:hAnsi="Calibri" w:cs="Calibri"/>
                <w:b/>
                <w:color w:val="17365D" w:themeColor="text2" w:themeShade="BF"/>
                <w:spacing w:val="5"/>
                <w:sz w:val="52"/>
                <w:szCs w:val="52"/>
              </w:rPr>
              <w:t>1</w:t>
            </w:r>
          </w:p>
        </w:tc>
        <w:tc>
          <w:tcPr>
            <w:tcW w:w="4631" w:type="dxa"/>
            <w:vAlign w:val="center"/>
          </w:tcPr>
          <w:p w14:paraId="46CC2C8A" w14:textId="0B8821C6" w:rsidR="007C0AC2" w:rsidRPr="000B089D" w:rsidRDefault="00423F32" w:rsidP="00C743A8">
            <w:pPr>
              <w:spacing w:after="0"/>
              <w:ind w:left="0"/>
              <w:contextualSpacing/>
              <w:jc w:val="center"/>
              <w:rPr>
                <w:sz w:val="32"/>
                <w:szCs w:val="32"/>
              </w:rPr>
            </w:pPr>
            <w:r w:rsidRPr="00C743A8">
              <w:rPr>
                <w:rFonts w:ascii="Calibri" w:eastAsia="Cambria" w:hAnsi="Calibri" w:cs="Calibri"/>
                <w:b/>
                <w:color w:val="17365D" w:themeColor="text2" w:themeShade="BF"/>
                <w:spacing w:val="5"/>
                <w:sz w:val="52"/>
                <w:szCs w:val="52"/>
              </w:rPr>
              <w:t>FICHE PRATIQUE</w:t>
            </w:r>
          </w:p>
        </w:tc>
        <w:tc>
          <w:tcPr>
            <w:tcW w:w="2121" w:type="dxa"/>
            <w:vAlign w:val="center"/>
          </w:tcPr>
          <w:p w14:paraId="21D5979B" w14:textId="69114596" w:rsidR="007C0AC2" w:rsidRPr="00AC6A49" w:rsidRDefault="00090DA9" w:rsidP="00ED2FA1">
            <w:pPr>
              <w:ind w:left="0"/>
              <w:jc w:val="center"/>
              <w:rPr>
                <w:rFonts w:ascii="Calibri" w:eastAsia="Cambria" w:hAnsi="Calibri" w:cs="Calibri"/>
                <w:b/>
                <w:color w:val="17365D" w:themeColor="text2" w:themeShade="BF"/>
                <w:spacing w:val="5"/>
                <w:sz w:val="32"/>
                <w:szCs w:val="32"/>
              </w:rPr>
            </w:pPr>
            <w:r w:rsidRPr="00AC6A49">
              <w:rPr>
                <w:rFonts w:ascii="Calibri" w:eastAsia="Cambria" w:hAnsi="Calibri" w:cs="Calibri"/>
                <w:b/>
                <w:color w:val="17365D" w:themeColor="text2" w:themeShade="BF"/>
                <w:spacing w:val="5"/>
                <w:sz w:val="32"/>
                <w:szCs w:val="32"/>
              </w:rPr>
              <w:t xml:space="preserve">Version </w:t>
            </w:r>
            <w:r w:rsidR="009B3093" w:rsidRPr="00AC6A49">
              <w:rPr>
                <w:rFonts w:ascii="Calibri" w:eastAsia="Cambria" w:hAnsi="Calibri" w:cs="Calibri"/>
                <w:b/>
                <w:color w:val="17365D" w:themeColor="text2" w:themeShade="BF"/>
                <w:spacing w:val="5"/>
                <w:sz w:val="32"/>
                <w:szCs w:val="32"/>
              </w:rPr>
              <w:t>1</w:t>
            </w:r>
          </w:p>
          <w:p w14:paraId="1A25D740" w14:textId="5E7F03BE" w:rsidR="007C0AC2" w:rsidRDefault="008168AE" w:rsidP="00ED2FA1">
            <w:pPr>
              <w:spacing w:after="0"/>
              <w:ind w:left="0"/>
              <w:contextualSpacing/>
              <w:jc w:val="center"/>
            </w:pPr>
            <w:r w:rsidRPr="00E80B31">
              <w:rPr>
                <w:rFonts w:ascii="Calibri" w:eastAsia="Cambria" w:hAnsi="Calibri" w:cs="Calibri"/>
                <w:b/>
                <w:color w:val="17365D" w:themeColor="text2" w:themeShade="BF"/>
                <w:spacing w:val="5"/>
                <w:sz w:val="28"/>
                <w:szCs w:val="28"/>
              </w:rPr>
              <w:t>Jui</w:t>
            </w:r>
            <w:r w:rsidR="45C7CC9C" w:rsidRPr="00E80B31">
              <w:rPr>
                <w:rFonts w:ascii="Calibri" w:eastAsia="Cambria" w:hAnsi="Calibri" w:cs="Calibri"/>
                <w:b/>
                <w:color w:val="17365D" w:themeColor="text2" w:themeShade="BF"/>
                <w:spacing w:val="5"/>
                <w:sz w:val="28"/>
                <w:szCs w:val="28"/>
              </w:rPr>
              <w:t>llet</w:t>
            </w:r>
            <w:r w:rsidR="009B3093" w:rsidRPr="00E80B31">
              <w:rPr>
                <w:rFonts w:ascii="Calibri" w:eastAsia="Cambria" w:hAnsi="Calibri" w:cs="Calibri"/>
                <w:b/>
                <w:color w:val="17365D" w:themeColor="text2" w:themeShade="BF"/>
                <w:spacing w:val="5"/>
                <w:sz w:val="28"/>
                <w:szCs w:val="28"/>
              </w:rPr>
              <w:t xml:space="preserve"> 2024</w:t>
            </w:r>
          </w:p>
        </w:tc>
      </w:tr>
    </w:tbl>
    <w:p w14:paraId="20C86C97" w14:textId="77777777" w:rsidR="007C0AC2" w:rsidRDefault="007C0AC2" w:rsidP="008B725B"/>
    <w:p w14:paraId="43FAA6A9" w14:textId="77777777" w:rsidR="007C0AC2" w:rsidRDefault="007C0AC2" w:rsidP="008B725B"/>
    <w:p w14:paraId="01D87804" w14:textId="77777777" w:rsidR="007C0AC2" w:rsidRDefault="007C0AC2" w:rsidP="008B725B"/>
    <w:p w14:paraId="129EE32F" w14:textId="77777777" w:rsidR="00F61BA8" w:rsidRDefault="00F61BA8" w:rsidP="008B725B"/>
    <w:p w14:paraId="59F04DFD" w14:textId="77777777" w:rsidR="00F61BA8" w:rsidRDefault="00F61BA8" w:rsidP="008B725B"/>
    <w:p w14:paraId="1E57E12B" w14:textId="77777777" w:rsidR="00F61BA8" w:rsidRDefault="00F61BA8" w:rsidP="008B725B"/>
    <w:p w14:paraId="5C54C29B" w14:textId="77777777" w:rsidR="00F61BA8" w:rsidRDefault="00F61BA8" w:rsidP="008B725B"/>
    <w:p w14:paraId="6497B16F" w14:textId="77777777" w:rsidR="00F61BA8" w:rsidRDefault="00F61BA8" w:rsidP="008B725B"/>
    <w:p w14:paraId="5F2B8895" w14:textId="77777777" w:rsidR="00F61BA8" w:rsidRDefault="00F61BA8" w:rsidP="008B725B"/>
    <w:p w14:paraId="0E07D997" w14:textId="77777777" w:rsidR="00F61BA8" w:rsidRDefault="00F61BA8" w:rsidP="008B725B"/>
    <w:p w14:paraId="68A65CA4" w14:textId="77777777" w:rsidR="00F61BA8" w:rsidRDefault="00F61BA8" w:rsidP="008B725B"/>
    <w:p w14:paraId="47945A1D" w14:textId="77777777" w:rsidR="007C0AC2" w:rsidRDefault="007C0AC2" w:rsidP="008B725B"/>
    <w:p w14:paraId="2151DB03" w14:textId="77777777" w:rsidR="007C0AC2" w:rsidRDefault="007C0AC2" w:rsidP="008B725B"/>
    <w:p w14:paraId="43C62CDB" w14:textId="748E96CD" w:rsidR="009B3093" w:rsidRPr="00F61BA8" w:rsidRDefault="007A5612" w:rsidP="63AC0122">
      <w:pPr>
        <w:pBdr>
          <w:top w:val="none" w:sz="4" w:space="0" w:color="000000"/>
          <w:left w:val="none" w:sz="4" w:space="0" w:color="000000"/>
          <w:bottom w:val="none" w:sz="4" w:space="0" w:color="000000"/>
          <w:right w:val="none" w:sz="4" w:space="0" w:color="000000"/>
          <w:between w:val="none" w:sz="4" w:space="0" w:color="000000"/>
        </w:pBdr>
        <w:spacing w:after="160"/>
        <w:ind w:left="0"/>
        <w:jc w:val="center"/>
        <w:rPr>
          <w:rFonts w:ascii="Calibri" w:hAnsi="Calibri" w:cs="Calibri"/>
          <w:b/>
          <w:bCs/>
          <w:color w:val="17365D" w:themeColor="text2" w:themeShade="BF"/>
          <w:spacing w:val="5"/>
          <w:sz w:val="72"/>
          <w:szCs w:val="72"/>
        </w:rPr>
      </w:pPr>
      <w:r w:rsidRPr="00F61BA8">
        <w:rPr>
          <w:rFonts w:ascii="Calibri" w:hAnsi="Calibri" w:cs="Calibri"/>
          <w:b/>
          <w:bCs/>
          <w:color w:val="17365D" w:themeColor="text2" w:themeShade="BF"/>
          <w:spacing w:val="5"/>
          <w:sz w:val="72"/>
          <w:szCs w:val="72"/>
        </w:rPr>
        <w:t>R</w:t>
      </w:r>
      <w:r w:rsidR="00B44DFC" w:rsidRPr="00F61BA8">
        <w:rPr>
          <w:rFonts w:ascii="Calibri" w:hAnsi="Calibri" w:cs="Calibri"/>
          <w:b/>
          <w:bCs/>
          <w:color w:val="17365D" w:themeColor="text2" w:themeShade="BF"/>
          <w:spacing w:val="5"/>
          <w:sz w:val="72"/>
          <w:szCs w:val="72"/>
        </w:rPr>
        <w:t>édiger la lettre de m</w:t>
      </w:r>
      <w:r w:rsidR="00423F32" w:rsidRPr="00F61BA8">
        <w:rPr>
          <w:rFonts w:ascii="Calibri" w:hAnsi="Calibri" w:cs="Calibri"/>
          <w:b/>
          <w:bCs/>
          <w:color w:val="17365D" w:themeColor="text2" w:themeShade="BF"/>
          <w:spacing w:val="5"/>
          <w:sz w:val="72"/>
          <w:szCs w:val="72"/>
        </w:rPr>
        <w:t>ission</w:t>
      </w:r>
      <w:r w:rsidR="00B44DFC" w:rsidRPr="00F61BA8">
        <w:rPr>
          <w:rFonts w:ascii="Calibri" w:hAnsi="Calibri" w:cs="Calibri"/>
          <w:b/>
          <w:bCs/>
          <w:color w:val="17365D" w:themeColor="text2" w:themeShade="BF"/>
          <w:spacing w:val="5"/>
          <w:sz w:val="72"/>
          <w:szCs w:val="72"/>
        </w:rPr>
        <w:t xml:space="preserve"> ou la </w:t>
      </w:r>
      <w:r w:rsidR="00423F32" w:rsidRPr="00F61BA8">
        <w:rPr>
          <w:rFonts w:ascii="Calibri" w:hAnsi="Calibri" w:cs="Calibri"/>
          <w:b/>
          <w:bCs/>
          <w:color w:val="17365D" w:themeColor="text2" w:themeShade="BF"/>
          <w:spacing w:val="5"/>
          <w:sz w:val="72"/>
          <w:szCs w:val="72"/>
        </w:rPr>
        <w:t xml:space="preserve">fiche de poste </w:t>
      </w:r>
      <w:r w:rsidR="00B44DFC" w:rsidRPr="00F61BA8">
        <w:rPr>
          <w:rFonts w:ascii="Calibri" w:hAnsi="Calibri" w:cs="Calibri"/>
          <w:b/>
          <w:bCs/>
          <w:color w:val="17365D" w:themeColor="text2" w:themeShade="BF"/>
          <w:spacing w:val="5"/>
          <w:sz w:val="72"/>
          <w:szCs w:val="72"/>
        </w:rPr>
        <w:t>du référent en identitovigilance</w:t>
      </w:r>
      <w:r w:rsidR="00ED2FA1">
        <w:rPr>
          <w:rFonts w:ascii="Calibri" w:hAnsi="Calibri" w:cs="Calibri"/>
          <w:b/>
          <w:bCs/>
          <w:color w:val="17365D" w:themeColor="text2" w:themeShade="BF"/>
          <w:spacing w:val="5"/>
          <w:sz w:val="72"/>
          <w:szCs w:val="72"/>
        </w:rPr>
        <w:t xml:space="preserve"> en établissement de santé</w:t>
      </w:r>
    </w:p>
    <w:p w14:paraId="6BE016FC" w14:textId="55E7651D" w:rsidR="59834AF7" w:rsidRDefault="59834AF7" w:rsidP="008B725B"/>
    <w:p w14:paraId="1075A3E6" w14:textId="77777777" w:rsidR="00550112" w:rsidRPr="00550112" w:rsidRDefault="00550112" w:rsidP="008B725B"/>
    <w:p w14:paraId="5FFA07EA" w14:textId="77777777" w:rsidR="007C0AC2" w:rsidRDefault="007C0AC2" w:rsidP="008B725B"/>
    <w:p w14:paraId="160E8822" w14:textId="77777777" w:rsidR="007C0AC2" w:rsidRDefault="007C0AC2" w:rsidP="008B725B"/>
    <w:p w14:paraId="468937F3" w14:textId="77777777" w:rsidR="007C0AC2" w:rsidRDefault="007C0AC2" w:rsidP="008B725B"/>
    <w:p w14:paraId="19343694" w14:textId="77777777" w:rsidR="007C0AC2" w:rsidRDefault="007C0AC2" w:rsidP="008B725B"/>
    <w:p w14:paraId="031E8251" w14:textId="77777777" w:rsidR="007C0AC2" w:rsidRDefault="007C0AC2" w:rsidP="008B725B"/>
    <w:p w14:paraId="447A19E5" w14:textId="77777777" w:rsidR="007C0AC2" w:rsidRDefault="007C0AC2" w:rsidP="008B725B"/>
    <w:p w14:paraId="1B403013" w14:textId="77777777" w:rsidR="007C0AC2" w:rsidRDefault="007C0AC2" w:rsidP="008B725B"/>
    <w:p w14:paraId="08811722" w14:textId="77777777" w:rsidR="007C0AC2" w:rsidRDefault="00090DA9" w:rsidP="008B725B">
      <w:r>
        <w:rPr>
          <w:noProof/>
        </w:rPr>
        <w:drawing>
          <wp:anchor distT="0" distB="0" distL="114300" distR="114300" simplePos="0" relativeHeight="251658240" behindDoc="1" locked="0" layoutInCell="1" allowOverlap="1" wp14:anchorId="0DC6014C" wp14:editId="002C6E9F">
            <wp:simplePos x="0" y="0"/>
            <wp:positionH relativeFrom="column">
              <wp:posOffset>1519555</wp:posOffset>
            </wp:positionH>
            <wp:positionV relativeFrom="page">
              <wp:posOffset>8629650</wp:posOffset>
            </wp:positionV>
            <wp:extent cx="2640965" cy="1091565"/>
            <wp:effectExtent l="0" t="0" r="0" b="0"/>
            <wp:wrapTight wrapText="bothSides">
              <wp:wrapPolygon edited="1">
                <wp:start x="2337" y="2639"/>
                <wp:lineTo x="1402" y="4524"/>
                <wp:lineTo x="156" y="7916"/>
                <wp:lineTo x="156" y="11309"/>
                <wp:lineTo x="623" y="15455"/>
                <wp:lineTo x="2181" y="17717"/>
                <wp:lineTo x="2337" y="18471"/>
                <wp:lineTo x="4518" y="18471"/>
                <wp:lineTo x="4674" y="17717"/>
                <wp:lineTo x="5921" y="15455"/>
                <wp:lineTo x="18541" y="15455"/>
                <wp:lineTo x="20722" y="14702"/>
                <wp:lineTo x="20566" y="8293"/>
                <wp:lineTo x="13244" y="5654"/>
                <wp:lineTo x="4518" y="2639"/>
                <wp:lineTo x="2337" y="2639"/>
              </wp:wrapPolygon>
            </wp:wrapTight>
            <wp:docPr id="1" name="Image 120"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20" name="Image 120" descr="Une image contenant texte&#10;&#10;Description générée automatiquement"/>
                    <pic:cNvPicPr/>
                  </pic:nvPicPr>
                  <pic:blipFill>
                    <a:blip r:embed="rId9"/>
                    <a:stretch/>
                  </pic:blipFill>
                  <pic:spPr bwMode="auto">
                    <a:xfrm>
                      <a:off x="0" y="0"/>
                      <a:ext cx="2640965" cy="1091565"/>
                    </a:xfrm>
                    <a:prstGeom prst="rect">
                      <a:avLst/>
                    </a:prstGeom>
                  </pic:spPr>
                </pic:pic>
              </a:graphicData>
            </a:graphic>
          </wp:anchor>
        </w:drawing>
      </w:r>
      <w:r>
        <w:br w:type="page" w:clear="all"/>
      </w:r>
    </w:p>
    <w:p w14:paraId="5B6118BD" w14:textId="6771C612" w:rsidR="007C0AC2" w:rsidRPr="00A54882" w:rsidRDefault="00090DA9" w:rsidP="00A54882">
      <w:pPr>
        <w:pStyle w:val="En-ttedetabledesmatires"/>
        <w:pBdr>
          <w:top w:val="none" w:sz="4" w:space="0" w:color="000000"/>
          <w:left w:val="none" w:sz="4" w:space="0" w:color="000000"/>
          <w:bottom w:val="single" w:sz="4" w:space="1" w:color="E36C0A" w:themeColor="accent6" w:themeShade="BF"/>
          <w:right w:val="none" w:sz="4" w:space="0" w:color="000000"/>
          <w:between w:val="none" w:sz="4" w:space="0" w:color="000000"/>
        </w:pBdr>
        <w:spacing w:before="360" w:after="240" w:line="240" w:lineRule="auto"/>
        <w:jc w:val="left"/>
        <w:rPr>
          <w:rFonts w:ascii="Calibri" w:hAnsi="Calibri" w:cs="Cambria"/>
          <w:bCs w:val="0"/>
          <w:smallCaps/>
          <w:color w:val="E36C0A" w:themeColor="accent6" w:themeShade="BF"/>
          <w:sz w:val="36"/>
          <w:szCs w:val="36"/>
        </w:rPr>
      </w:pPr>
      <w:r w:rsidRPr="00A54882">
        <w:rPr>
          <w:rFonts w:ascii="Calibri" w:hAnsi="Calibri" w:cs="Cambria"/>
          <w:bCs w:val="0"/>
          <w:smallCaps/>
          <w:color w:val="E36C0A" w:themeColor="accent6" w:themeShade="BF"/>
          <w:sz w:val="36"/>
          <w:szCs w:val="36"/>
        </w:rPr>
        <w:lastRenderedPageBreak/>
        <w:t>Contributeurs</w:t>
      </w:r>
    </w:p>
    <w:p w14:paraId="36F7B547" w14:textId="77777777" w:rsidR="00143472" w:rsidRDefault="00143472" w:rsidP="00E12390">
      <w:pPr>
        <w:pStyle w:val="paragraph"/>
        <w:spacing w:before="0" w:beforeAutospacing="0" w:after="0" w:afterAutospacing="0"/>
      </w:pPr>
      <w:r>
        <w:rPr>
          <w:rStyle w:val="normaltextrun"/>
          <w:rFonts w:ascii="Calibri" w:hAnsi="Calibri" w:cs="Calibri"/>
          <w:sz w:val="22"/>
          <w:szCs w:val="22"/>
        </w:rPr>
        <w:t xml:space="preserve">Mme Ségolène BARD, Référent régional en identitovigilance – </w:t>
      </w:r>
      <w:proofErr w:type="spellStart"/>
      <w:r>
        <w:rPr>
          <w:rStyle w:val="normaltextrun"/>
          <w:rFonts w:ascii="Calibri" w:hAnsi="Calibri" w:cs="Calibri"/>
          <w:sz w:val="22"/>
          <w:szCs w:val="22"/>
        </w:rPr>
        <w:t>Pulsy</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GRADeS</w:t>
      </w:r>
      <w:proofErr w:type="spellEnd"/>
      <w:r>
        <w:rPr>
          <w:rStyle w:val="normaltextrun"/>
          <w:rFonts w:ascii="Calibri" w:hAnsi="Calibri" w:cs="Calibri"/>
          <w:sz w:val="22"/>
          <w:szCs w:val="22"/>
        </w:rPr>
        <w:t xml:space="preserve"> Grand-Est)</w:t>
      </w:r>
      <w:r>
        <w:rPr>
          <w:rStyle w:val="eop"/>
          <w:rFonts w:ascii="Calibri" w:hAnsi="Calibri" w:cs="Calibri"/>
          <w:sz w:val="22"/>
          <w:szCs w:val="22"/>
        </w:rPr>
        <w:t> </w:t>
      </w:r>
    </w:p>
    <w:p w14:paraId="00D2DBA0" w14:textId="2EB6F6C6" w:rsidR="00143472" w:rsidRDefault="00143472" w:rsidP="00E12390">
      <w:pPr>
        <w:pStyle w:val="paragraph"/>
        <w:spacing w:before="0" w:beforeAutospacing="0" w:after="0" w:afterAutospacing="0"/>
        <w:rPr>
          <w:rStyle w:val="eop"/>
          <w:rFonts w:ascii="Calibri" w:hAnsi="Calibri" w:cs="Calibri"/>
          <w:sz w:val="22"/>
          <w:szCs w:val="22"/>
        </w:rPr>
      </w:pPr>
      <w:r>
        <w:rPr>
          <w:rStyle w:val="normaltextrun"/>
          <w:rFonts w:ascii="Calibri" w:hAnsi="Calibri" w:cs="Calibri"/>
          <w:sz w:val="22"/>
          <w:szCs w:val="22"/>
        </w:rPr>
        <w:t xml:space="preserve">Mme Izia BERGER, Référent régional en identitovigilance – </w:t>
      </w:r>
      <w:r w:rsidR="003B7C3B">
        <w:rPr>
          <w:rStyle w:val="normaltextrun"/>
          <w:rFonts w:ascii="Calibri" w:hAnsi="Calibri" w:cs="Calibri"/>
          <w:sz w:val="22"/>
          <w:szCs w:val="22"/>
        </w:rPr>
        <w:t>GIP e-santé CVL (</w:t>
      </w:r>
      <w:proofErr w:type="spellStart"/>
      <w:r>
        <w:rPr>
          <w:rStyle w:val="normaltextrun"/>
          <w:rFonts w:ascii="Calibri" w:hAnsi="Calibri" w:cs="Calibri"/>
          <w:sz w:val="22"/>
          <w:szCs w:val="22"/>
        </w:rPr>
        <w:t>GRADeS</w:t>
      </w:r>
      <w:proofErr w:type="spellEnd"/>
      <w:r>
        <w:rPr>
          <w:rStyle w:val="normaltextrun"/>
          <w:rFonts w:ascii="Calibri" w:hAnsi="Calibri" w:cs="Calibri"/>
          <w:sz w:val="22"/>
          <w:szCs w:val="22"/>
        </w:rPr>
        <w:t xml:space="preserve"> C</w:t>
      </w:r>
      <w:r w:rsidR="000D1940">
        <w:rPr>
          <w:rStyle w:val="normaltextrun"/>
          <w:rFonts w:ascii="Calibri" w:hAnsi="Calibri" w:cs="Calibri"/>
          <w:sz w:val="22"/>
          <w:szCs w:val="22"/>
        </w:rPr>
        <w:t xml:space="preserve">entre </w:t>
      </w:r>
      <w:r>
        <w:rPr>
          <w:rStyle w:val="normaltextrun"/>
          <w:rFonts w:ascii="Calibri" w:hAnsi="Calibri" w:cs="Calibri"/>
          <w:sz w:val="22"/>
          <w:szCs w:val="22"/>
        </w:rPr>
        <w:t>V</w:t>
      </w:r>
      <w:r w:rsidR="000D1940">
        <w:rPr>
          <w:rStyle w:val="normaltextrun"/>
          <w:rFonts w:ascii="Calibri" w:hAnsi="Calibri" w:cs="Calibri"/>
          <w:sz w:val="22"/>
          <w:szCs w:val="22"/>
        </w:rPr>
        <w:t xml:space="preserve">al de </w:t>
      </w:r>
      <w:r>
        <w:rPr>
          <w:rStyle w:val="normaltextrun"/>
          <w:rFonts w:ascii="Calibri" w:hAnsi="Calibri" w:cs="Calibri"/>
          <w:sz w:val="22"/>
          <w:szCs w:val="22"/>
        </w:rPr>
        <w:t>L</w:t>
      </w:r>
      <w:r w:rsidR="000D1940">
        <w:rPr>
          <w:rStyle w:val="normaltextrun"/>
          <w:rFonts w:ascii="Calibri" w:hAnsi="Calibri" w:cs="Calibri"/>
          <w:sz w:val="22"/>
          <w:szCs w:val="22"/>
        </w:rPr>
        <w:t>oire</w:t>
      </w:r>
      <w:r w:rsidR="003B7C3B">
        <w:rPr>
          <w:rStyle w:val="eop"/>
          <w:rFonts w:ascii="Calibri" w:hAnsi="Calibri" w:cs="Calibri"/>
          <w:sz w:val="22"/>
          <w:szCs w:val="22"/>
        </w:rPr>
        <w:t>)</w:t>
      </w:r>
    </w:p>
    <w:p w14:paraId="057E32FC" w14:textId="5EA9C1C2" w:rsidR="006729A6" w:rsidRDefault="001C5DEE" w:rsidP="00E12390">
      <w:pPr>
        <w:pStyle w:val="paragraph"/>
        <w:spacing w:before="0" w:beforeAutospacing="0" w:after="0" w:afterAutospacing="0"/>
        <w:rPr>
          <w:rStyle w:val="eop"/>
          <w:rFonts w:ascii="Calibri" w:hAnsi="Calibri" w:cs="Calibri"/>
          <w:sz w:val="22"/>
          <w:szCs w:val="22"/>
        </w:rPr>
      </w:pPr>
      <w:r>
        <w:rPr>
          <w:rStyle w:val="eop"/>
          <w:rFonts w:ascii="Calibri" w:hAnsi="Calibri" w:cs="Calibri"/>
          <w:sz w:val="22"/>
          <w:szCs w:val="22"/>
        </w:rPr>
        <w:t>M</w:t>
      </w:r>
      <w:r w:rsidR="006729A6">
        <w:rPr>
          <w:rStyle w:val="eop"/>
          <w:rFonts w:ascii="Calibri" w:hAnsi="Calibri" w:cs="Calibri"/>
          <w:sz w:val="22"/>
          <w:szCs w:val="22"/>
        </w:rPr>
        <w:t>me</w:t>
      </w:r>
      <w:r>
        <w:rPr>
          <w:rStyle w:val="eop"/>
          <w:rFonts w:ascii="Calibri" w:hAnsi="Calibri" w:cs="Calibri"/>
          <w:sz w:val="22"/>
          <w:szCs w:val="22"/>
        </w:rPr>
        <w:t xml:space="preserve"> Zoé BOUDRY, Référent régional</w:t>
      </w:r>
      <w:r w:rsidR="00BD1F68">
        <w:rPr>
          <w:rStyle w:val="eop"/>
          <w:rFonts w:ascii="Calibri" w:hAnsi="Calibri" w:cs="Calibri"/>
          <w:sz w:val="22"/>
          <w:szCs w:val="22"/>
        </w:rPr>
        <w:t xml:space="preserve"> en identitovigilance </w:t>
      </w:r>
      <w:proofErr w:type="gramStart"/>
      <w:r w:rsidR="0083426B">
        <w:rPr>
          <w:rStyle w:val="eop"/>
          <w:rFonts w:ascii="Calibri" w:hAnsi="Calibri" w:cs="Calibri"/>
          <w:sz w:val="22"/>
          <w:szCs w:val="22"/>
        </w:rPr>
        <w:t>–</w:t>
      </w:r>
      <w:r w:rsidR="00BD1F68">
        <w:rPr>
          <w:rStyle w:val="eop"/>
          <w:rFonts w:ascii="Calibri" w:hAnsi="Calibri" w:cs="Calibri"/>
          <w:sz w:val="22"/>
          <w:szCs w:val="22"/>
        </w:rPr>
        <w:t xml:space="preserve"> </w:t>
      </w:r>
      <w:r w:rsidR="000E1BF2">
        <w:rPr>
          <w:rStyle w:val="eop"/>
          <w:rFonts w:ascii="Calibri" w:hAnsi="Calibri" w:cs="Calibri"/>
          <w:sz w:val="22"/>
          <w:szCs w:val="22"/>
        </w:rPr>
        <w:t xml:space="preserve"> </w:t>
      </w:r>
      <w:proofErr w:type="spellStart"/>
      <w:r w:rsidR="000E1BF2">
        <w:rPr>
          <w:rStyle w:val="eop"/>
          <w:rFonts w:ascii="Calibri" w:hAnsi="Calibri" w:cs="Calibri"/>
          <w:sz w:val="22"/>
          <w:szCs w:val="22"/>
        </w:rPr>
        <w:t>Inéa</w:t>
      </w:r>
      <w:proofErr w:type="spellEnd"/>
      <w:proofErr w:type="gramEnd"/>
      <w:r w:rsidR="000E1BF2">
        <w:rPr>
          <w:rStyle w:val="eop"/>
          <w:rFonts w:ascii="Calibri" w:hAnsi="Calibri" w:cs="Calibri"/>
          <w:sz w:val="22"/>
          <w:szCs w:val="22"/>
        </w:rPr>
        <w:t xml:space="preserve"> </w:t>
      </w:r>
      <w:r w:rsidR="00CF7FDF">
        <w:rPr>
          <w:rStyle w:val="eop"/>
          <w:rFonts w:ascii="Calibri" w:hAnsi="Calibri" w:cs="Calibri"/>
          <w:sz w:val="22"/>
          <w:szCs w:val="22"/>
        </w:rPr>
        <w:t>Sant&amp;</w:t>
      </w:r>
      <w:r w:rsidR="006C760A">
        <w:rPr>
          <w:rStyle w:val="eop"/>
          <w:rFonts w:ascii="Calibri" w:hAnsi="Calibri" w:cs="Calibri"/>
          <w:sz w:val="22"/>
          <w:szCs w:val="22"/>
        </w:rPr>
        <w:t xml:space="preserve"> Numérique (</w:t>
      </w:r>
      <w:proofErr w:type="spellStart"/>
      <w:r w:rsidR="0083426B">
        <w:rPr>
          <w:rStyle w:val="eop"/>
          <w:rFonts w:ascii="Calibri" w:hAnsi="Calibri" w:cs="Calibri"/>
          <w:sz w:val="22"/>
          <w:szCs w:val="22"/>
        </w:rPr>
        <w:t>GRADeS</w:t>
      </w:r>
      <w:proofErr w:type="spellEnd"/>
      <w:r w:rsidR="0083426B">
        <w:rPr>
          <w:rStyle w:val="eop"/>
          <w:rFonts w:ascii="Calibri" w:hAnsi="Calibri" w:cs="Calibri"/>
          <w:sz w:val="22"/>
          <w:szCs w:val="22"/>
        </w:rPr>
        <w:t xml:space="preserve"> Hauts de </w:t>
      </w:r>
      <w:r w:rsidR="006C760A">
        <w:rPr>
          <w:rStyle w:val="eop"/>
          <w:rFonts w:ascii="Calibri" w:hAnsi="Calibri" w:cs="Calibri"/>
          <w:sz w:val="22"/>
          <w:szCs w:val="22"/>
        </w:rPr>
        <w:t>France)</w:t>
      </w:r>
    </w:p>
    <w:p w14:paraId="11B6D19B" w14:textId="5F5E09D8" w:rsidR="00E874A6" w:rsidRDefault="00E874A6" w:rsidP="00E12390">
      <w:pPr>
        <w:pStyle w:val="paragraph"/>
        <w:spacing w:before="0" w:beforeAutospacing="0" w:after="0" w:afterAutospacing="0"/>
        <w:rPr>
          <w:rStyle w:val="eop"/>
          <w:rFonts w:ascii="Calibri" w:hAnsi="Calibri" w:cs="Calibri"/>
          <w:sz w:val="22"/>
          <w:szCs w:val="22"/>
        </w:rPr>
      </w:pPr>
      <w:r>
        <w:rPr>
          <w:rStyle w:val="eop"/>
          <w:rFonts w:ascii="Calibri" w:hAnsi="Calibri" w:cs="Calibri"/>
          <w:sz w:val="22"/>
          <w:szCs w:val="22"/>
        </w:rPr>
        <w:t xml:space="preserve">Mme Soizick GOUY, </w:t>
      </w:r>
      <w:r>
        <w:rPr>
          <w:rStyle w:val="normaltextrun"/>
          <w:rFonts w:ascii="Calibri" w:hAnsi="Calibri" w:cs="Calibri"/>
          <w:sz w:val="22"/>
          <w:szCs w:val="22"/>
        </w:rPr>
        <w:t xml:space="preserve">Référent régional en identitovigilance – GCS e-santé </w:t>
      </w:r>
      <w:proofErr w:type="spellStart"/>
      <w:r>
        <w:rPr>
          <w:rStyle w:val="normaltextrun"/>
          <w:rFonts w:ascii="Calibri" w:hAnsi="Calibri" w:cs="Calibri"/>
          <w:sz w:val="22"/>
          <w:szCs w:val="22"/>
        </w:rPr>
        <w:t>PdL</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GRADeS</w:t>
      </w:r>
      <w:proofErr w:type="spellEnd"/>
      <w:r>
        <w:rPr>
          <w:rStyle w:val="normaltextrun"/>
          <w:rFonts w:ascii="Calibri" w:hAnsi="Calibri" w:cs="Calibri"/>
          <w:sz w:val="22"/>
          <w:szCs w:val="22"/>
        </w:rPr>
        <w:t xml:space="preserve"> Pays de la Loire)</w:t>
      </w:r>
      <w:r>
        <w:rPr>
          <w:rStyle w:val="eop"/>
          <w:rFonts w:ascii="Calibri" w:hAnsi="Calibri" w:cs="Calibri"/>
          <w:sz w:val="22"/>
          <w:szCs w:val="22"/>
        </w:rPr>
        <w:t> </w:t>
      </w:r>
    </w:p>
    <w:p w14:paraId="471909E0" w14:textId="1573F2EE" w:rsidR="002C6E8B" w:rsidRDefault="002C6E8B" w:rsidP="00E12390">
      <w:pPr>
        <w:pStyle w:val="paragraph"/>
        <w:spacing w:before="0" w:beforeAutospacing="0" w:after="0" w:afterAutospacing="0"/>
        <w:rPr>
          <w:rStyle w:val="eop"/>
          <w:rFonts w:ascii="Calibri" w:hAnsi="Calibri" w:cs="Calibri"/>
          <w:sz w:val="22"/>
          <w:szCs w:val="22"/>
        </w:rPr>
      </w:pPr>
      <w:r>
        <w:rPr>
          <w:rStyle w:val="eop"/>
          <w:rFonts w:ascii="Calibri" w:hAnsi="Calibri" w:cs="Calibri"/>
          <w:sz w:val="22"/>
          <w:szCs w:val="22"/>
        </w:rPr>
        <w:t xml:space="preserve">Mme Christelle NOZIERE, </w:t>
      </w:r>
      <w:r>
        <w:rPr>
          <w:rStyle w:val="normaltextrun"/>
          <w:rFonts w:ascii="Calibri" w:hAnsi="Calibri" w:cs="Calibri"/>
          <w:sz w:val="22"/>
          <w:szCs w:val="22"/>
        </w:rPr>
        <w:t>Référent régional en identitovigilance – ESEA (</w:t>
      </w:r>
      <w:proofErr w:type="spellStart"/>
      <w:r>
        <w:rPr>
          <w:rStyle w:val="normaltextrun"/>
          <w:rFonts w:ascii="Calibri" w:hAnsi="Calibri" w:cs="Calibri"/>
          <w:sz w:val="22"/>
          <w:szCs w:val="22"/>
        </w:rPr>
        <w:t>GRADeS</w:t>
      </w:r>
      <w:proofErr w:type="spellEnd"/>
      <w:r>
        <w:rPr>
          <w:rStyle w:val="normaltextrun"/>
          <w:rFonts w:ascii="Calibri" w:hAnsi="Calibri" w:cs="Calibri"/>
          <w:sz w:val="22"/>
          <w:szCs w:val="22"/>
        </w:rPr>
        <w:t xml:space="preserve"> Nouvelle Aquitaine)</w:t>
      </w:r>
      <w:r>
        <w:rPr>
          <w:rStyle w:val="eop"/>
          <w:rFonts w:ascii="Calibri" w:hAnsi="Calibri" w:cs="Calibri"/>
          <w:sz w:val="22"/>
          <w:szCs w:val="22"/>
        </w:rPr>
        <w:t> </w:t>
      </w:r>
    </w:p>
    <w:p w14:paraId="4CF28104" w14:textId="77777777" w:rsidR="00E874A6" w:rsidRDefault="00E874A6" w:rsidP="00E12390">
      <w:pPr>
        <w:pStyle w:val="paragraph"/>
        <w:spacing w:before="0" w:beforeAutospacing="0" w:after="0" w:afterAutospacing="0"/>
      </w:pPr>
      <w:r>
        <w:rPr>
          <w:rStyle w:val="normaltextrun"/>
          <w:rFonts w:ascii="Calibri" w:hAnsi="Calibri" w:cs="Calibri"/>
          <w:sz w:val="22"/>
          <w:szCs w:val="22"/>
        </w:rPr>
        <w:t xml:space="preserve">Dr Manuela OLIVER, Référent régional en identitovigilance - </w:t>
      </w:r>
      <w:proofErr w:type="spellStart"/>
      <w:r>
        <w:rPr>
          <w:rStyle w:val="normaltextrun"/>
          <w:rFonts w:ascii="Calibri" w:hAnsi="Calibri" w:cs="Calibri"/>
          <w:sz w:val="22"/>
          <w:szCs w:val="22"/>
        </w:rPr>
        <w:t>ieSS</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GRADeS</w:t>
      </w:r>
      <w:proofErr w:type="spellEnd"/>
      <w:r>
        <w:rPr>
          <w:rStyle w:val="normaltextrun"/>
          <w:rFonts w:ascii="Calibri" w:hAnsi="Calibri" w:cs="Calibri"/>
          <w:sz w:val="22"/>
          <w:szCs w:val="22"/>
        </w:rPr>
        <w:t xml:space="preserve"> PACA)</w:t>
      </w:r>
      <w:r>
        <w:rPr>
          <w:rStyle w:val="eop"/>
          <w:rFonts w:ascii="Calibri" w:hAnsi="Calibri" w:cs="Calibri"/>
          <w:sz w:val="22"/>
          <w:szCs w:val="22"/>
        </w:rPr>
        <w:t> </w:t>
      </w:r>
    </w:p>
    <w:p w14:paraId="0E4C5730" w14:textId="77777777" w:rsidR="00E874A6" w:rsidRDefault="00E874A6" w:rsidP="00E12390">
      <w:pPr>
        <w:pStyle w:val="paragraph"/>
        <w:spacing w:before="0" w:beforeAutospacing="0" w:after="0" w:afterAutospacing="0"/>
      </w:pPr>
      <w:r>
        <w:rPr>
          <w:rStyle w:val="normaltextrun"/>
          <w:rFonts w:ascii="Calibri" w:hAnsi="Calibri" w:cs="Calibri"/>
          <w:sz w:val="22"/>
          <w:szCs w:val="22"/>
        </w:rPr>
        <w:t xml:space="preserve">Dr Marilyn PRAUD, Référent régional en identitovigilance – </w:t>
      </w:r>
      <w:proofErr w:type="spellStart"/>
      <w:r>
        <w:rPr>
          <w:rStyle w:val="normaltextrun"/>
          <w:rFonts w:ascii="Calibri" w:hAnsi="Calibri" w:cs="Calibri"/>
          <w:sz w:val="22"/>
          <w:szCs w:val="22"/>
        </w:rPr>
        <w:t>Normand’e-Santé</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GRADeS</w:t>
      </w:r>
      <w:proofErr w:type="spellEnd"/>
      <w:r>
        <w:rPr>
          <w:rStyle w:val="normaltextrun"/>
          <w:rFonts w:ascii="Calibri" w:hAnsi="Calibri" w:cs="Calibri"/>
          <w:sz w:val="22"/>
          <w:szCs w:val="22"/>
        </w:rPr>
        <w:t xml:space="preserve"> Normandie)</w:t>
      </w:r>
      <w:r>
        <w:rPr>
          <w:rStyle w:val="eop"/>
          <w:rFonts w:ascii="Calibri" w:hAnsi="Calibri" w:cs="Calibri"/>
          <w:sz w:val="22"/>
          <w:szCs w:val="22"/>
        </w:rPr>
        <w:t> </w:t>
      </w:r>
    </w:p>
    <w:p w14:paraId="478AE59D" w14:textId="77777777" w:rsidR="00E874A6" w:rsidRDefault="00E874A6" w:rsidP="008B725B">
      <w:pPr>
        <w:pStyle w:val="paragraph"/>
      </w:pPr>
    </w:p>
    <w:p w14:paraId="6F3CC9E1" w14:textId="77777777" w:rsidR="007C0AC2" w:rsidRDefault="007C0AC2" w:rsidP="008B725B"/>
    <w:p w14:paraId="60AFAACB" w14:textId="622EB056" w:rsidR="00E80D26" w:rsidRPr="00A54882" w:rsidRDefault="00E80D26" w:rsidP="00A54882">
      <w:pPr>
        <w:pStyle w:val="En-ttedetabledesmatires"/>
        <w:pBdr>
          <w:top w:val="none" w:sz="4" w:space="0" w:color="000000"/>
          <w:left w:val="none" w:sz="4" w:space="0" w:color="000000"/>
          <w:bottom w:val="single" w:sz="4" w:space="1" w:color="E36C0A" w:themeColor="accent6" w:themeShade="BF"/>
          <w:right w:val="none" w:sz="4" w:space="0" w:color="000000"/>
          <w:between w:val="none" w:sz="4" w:space="0" w:color="000000"/>
        </w:pBdr>
        <w:spacing w:before="360" w:after="240" w:line="240" w:lineRule="auto"/>
        <w:jc w:val="left"/>
        <w:rPr>
          <w:rFonts w:ascii="Calibri" w:hAnsi="Calibri" w:cs="Cambria"/>
          <w:bCs w:val="0"/>
          <w:smallCaps/>
          <w:color w:val="E36C0A" w:themeColor="accent6" w:themeShade="BF"/>
          <w:sz w:val="36"/>
          <w:szCs w:val="36"/>
        </w:rPr>
      </w:pPr>
      <w:r w:rsidRPr="00A54882">
        <w:rPr>
          <w:rFonts w:ascii="Calibri" w:hAnsi="Calibri" w:cs="Cambria"/>
          <w:bCs w:val="0"/>
          <w:smallCaps/>
          <w:color w:val="E36C0A" w:themeColor="accent6" w:themeShade="BF"/>
          <w:sz w:val="36"/>
          <w:szCs w:val="36"/>
        </w:rPr>
        <w:t>Documents sources</w:t>
      </w:r>
    </w:p>
    <w:p w14:paraId="0A19B7A0" w14:textId="36FFDD62" w:rsidR="007C0AC2" w:rsidRDefault="00E80D26" w:rsidP="008B725B">
      <w:r>
        <w:t xml:space="preserve">Ce </w:t>
      </w:r>
      <w:r w:rsidR="48DB3688">
        <w:t>document</w:t>
      </w:r>
      <w:r w:rsidDel="00E80D26">
        <w:t xml:space="preserve"> </w:t>
      </w:r>
      <w:r>
        <w:t>est en trè</w:t>
      </w:r>
      <w:r w:rsidDel="00E80D26">
        <w:t>s</w:t>
      </w:r>
      <w:r>
        <w:t xml:space="preserve"> grande partie </w:t>
      </w:r>
      <w:r w:rsidR="00B44DFC">
        <w:t xml:space="preserve">basé sur les </w:t>
      </w:r>
      <w:r w:rsidR="006271F2">
        <w:t>modèle</w:t>
      </w:r>
      <w:r w:rsidR="00B44DFC">
        <w:t>s</w:t>
      </w:r>
      <w:r w:rsidR="006271F2">
        <w:t xml:space="preserve"> de </w:t>
      </w:r>
      <w:r w:rsidR="00B44DFC">
        <w:t xml:space="preserve">lettre de missions ou fiches de </w:t>
      </w:r>
      <w:proofErr w:type="gramStart"/>
      <w:r w:rsidR="00B44DFC">
        <w:t>poste proposés</w:t>
      </w:r>
      <w:proofErr w:type="gramEnd"/>
      <w:r w:rsidR="00B44DFC">
        <w:t xml:space="preserve"> par </w:t>
      </w:r>
      <w:r w:rsidR="006271F2">
        <w:t>le GRIVES (PACA)</w:t>
      </w:r>
      <w:r w:rsidR="00B44DFC">
        <w:t xml:space="preserve">, le </w:t>
      </w:r>
      <w:proofErr w:type="spellStart"/>
      <w:r w:rsidR="00B44DFC">
        <w:t>GRADeS</w:t>
      </w:r>
      <w:proofErr w:type="spellEnd"/>
      <w:r w:rsidR="00B44DFC">
        <w:t xml:space="preserve"> </w:t>
      </w:r>
      <w:proofErr w:type="spellStart"/>
      <w:r w:rsidR="00B44DFC">
        <w:t>Pulsy</w:t>
      </w:r>
      <w:proofErr w:type="spellEnd"/>
      <w:r w:rsidR="00B44DFC">
        <w:t xml:space="preserve"> et sur la fiche repère proposée par la cellule régionale d’identitovigilance du </w:t>
      </w:r>
      <w:proofErr w:type="spellStart"/>
      <w:r w:rsidR="00B44DFC">
        <w:t>GRADeS</w:t>
      </w:r>
      <w:proofErr w:type="spellEnd"/>
      <w:r w:rsidR="00B44DFC">
        <w:t xml:space="preserve"> ESEA</w:t>
      </w:r>
      <w:r w:rsidR="00B76E98">
        <w:t>.</w:t>
      </w:r>
    </w:p>
    <w:p w14:paraId="5BCF74DC" w14:textId="35EA734A" w:rsidR="007C0AC2" w:rsidRDefault="007C0AC2" w:rsidP="008B725B"/>
    <w:p w14:paraId="239A7596" w14:textId="77777777" w:rsidR="007C0AC2" w:rsidRDefault="007C0AC2" w:rsidP="008B725B"/>
    <w:p w14:paraId="779DB69C" w14:textId="77777777" w:rsidR="007C0AC2" w:rsidRPr="00A54882" w:rsidRDefault="00090DA9" w:rsidP="00A54882">
      <w:pPr>
        <w:pStyle w:val="En-ttedetabledesmatires"/>
        <w:pBdr>
          <w:top w:val="none" w:sz="4" w:space="0" w:color="000000"/>
          <w:left w:val="none" w:sz="4" w:space="0" w:color="000000"/>
          <w:bottom w:val="single" w:sz="4" w:space="1" w:color="E36C0A" w:themeColor="accent6" w:themeShade="BF"/>
          <w:right w:val="none" w:sz="4" w:space="0" w:color="000000"/>
          <w:between w:val="none" w:sz="4" w:space="0" w:color="000000"/>
        </w:pBdr>
        <w:spacing w:before="360" w:after="240" w:line="240" w:lineRule="auto"/>
        <w:jc w:val="left"/>
        <w:rPr>
          <w:rFonts w:ascii="Calibri" w:hAnsi="Calibri" w:cs="Cambria"/>
          <w:bCs w:val="0"/>
          <w:smallCaps/>
          <w:color w:val="E36C0A" w:themeColor="accent6" w:themeShade="BF"/>
          <w:sz w:val="36"/>
          <w:szCs w:val="36"/>
        </w:rPr>
      </w:pPr>
      <w:r w:rsidRPr="00A54882">
        <w:rPr>
          <w:rFonts w:ascii="Calibri" w:hAnsi="Calibri" w:cs="Cambria"/>
          <w:bCs w:val="0"/>
          <w:smallCaps/>
          <w:color w:val="E36C0A" w:themeColor="accent6" w:themeShade="BF"/>
          <w:sz w:val="36"/>
          <w:szCs w:val="36"/>
        </w:rPr>
        <w:t>Historique des versions</w:t>
      </w:r>
    </w:p>
    <w:p w14:paraId="78736492" w14:textId="1F17D540" w:rsidR="007C0AC2" w:rsidRDefault="007C0AC2" w:rsidP="008B725B"/>
    <w:tbl>
      <w:tblPr>
        <w:tblStyle w:val="Grilledetableauclaire1"/>
        <w:tblW w:w="9922" w:type="dxa"/>
        <w:tblLayout w:type="fixed"/>
        <w:tblLook w:val="04A0" w:firstRow="1" w:lastRow="0" w:firstColumn="1" w:lastColumn="0" w:noHBand="0" w:noVBand="1"/>
      </w:tblPr>
      <w:tblGrid>
        <w:gridCol w:w="1129"/>
        <w:gridCol w:w="1207"/>
        <w:gridCol w:w="7586"/>
      </w:tblGrid>
      <w:tr w:rsidR="007C0AC2" w14:paraId="126D02D2" w14:textId="77777777" w:rsidTr="00DB7BF0">
        <w:trPr>
          <w:trHeight w:val="290"/>
        </w:trPr>
        <w:tc>
          <w:tcPr>
            <w:tcW w:w="1129" w:type="dxa"/>
            <w:noWrap/>
            <w:vAlign w:val="bottom"/>
          </w:tcPr>
          <w:p w14:paraId="7DE63670" w14:textId="77777777" w:rsidR="007C0AC2" w:rsidRDefault="00090DA9" w:rsidP="008B725B">
            <w:r>
              <w:t>Version</w:t>
            </w:r>
          </w:p>
        </w:tc>
        <w:tc>
          <w:tcPr>
            <w:tcW w:w="1207" w:type="dxa"/>
            <w:noWrap/>
            <w:vAlign w:val="bottom"/>
          </w:tcPr>
          <w:p w14:paraId="03C35B34" w14:textId="77777777" w:rsidR="007C0AC2" w:rsidRDefault="00090DA9" w:rsidP="008B725B">
            <w:r>
              <w:t>Date</w:t>
            </w:r>
          </w:p>
        </w:tc>
        <w:tc>
          <w:tcPr>
            <w:tcW w:w="7586" w:type="dxa"/>
            <w:noWrap/>
            <w:vAlign w:val="bottom"/>
          </w:tcPr>
          <w:p w14:paraId="788E9EBF" w14:textId="77777777" w:rsidR="007C0AC2" w:rsidRDefault="00090DA9" w:rsidP="008B725B">
            <w:r>
              <w:t>Contexte</w:t>
            </w:r>
          </w:p>
        </w:tc>
      </w:tr>
      <w:tr w:rsidR="007C0AC2" w14:paraId="4054DF8B" w14:textId="77777777" w:rsidTr="00DB7BF0">
        <w:trPr>
          <w:trHeight w:val="290"/>
        </w:trPr>
        <w:tc>
          <w:tcPr>
            <w:tcW w:w="1129" w:type="dxa"/>
            <w:noWrap/>
            <w:vAlign w:val="bottom"/>
          </w:tcPr>
          <w:p w14:paraId="7B11E875" w14:textId="2E055313" w:rsidR="007C0AC2" w:rsidRDefault="002864B0" w:rsidP="008B725B">
            <w:r>
              <w:t>V1</w:t>
            </w:r>
          </w:p>
        </w:tc>
        <w:tc>
          <w:tcPr>
            <w:tcW w:w="1207" w:type="dxa"/>
            <w:noWrap/>
            <w:vAlign w:val="bottom"/>
          </w:tcPr>
          <w:p w14:paraId="790FDD37" w14:textId="2CB2F6C0" w:rsidR="007C0AC2" w:rsidRDefault="35946B2F" w:rsidP="008B725B">
            <w:r>
              <w:t>Juillet 2024</w:t>
            </w:r>
          </w:p>
        </w:tc>
        <w:tc>
          <w:tcPr>
            <w:tcW w:w="7586" w:type="dxa"/>
            <w:noWrap/>
            <w:vAlign w:val="bottom"/>
          </w:tcPr>
          <w:p w14:paraId="70A68BFA" w14:textId="452FD586" w:rsidR="007C0AC2" w:rsidRDefault="35946B2F" w:rsidP="008B725B">
            <w:proofErr w:type="spellStart"/>
            <w:r>
              <w:t>Pré-requis</w:t>
            </w:r>
            <w:proofErr w:type="spellEnd"/>
            <w:r>
              <w:t xml:space="preserve"> HOP’EN2 - </w:t>
            </w:r>
            <w:r w:rsidR="04DBD1CA">
              <w:t xml:space="preserve">Fiche de poste/lettre de </w:t>
            </w:r>
            <w:r w:rsidR="56A804D2">
              <w:t>mission</w:t>
            </w:r>
            <w:r w:rsidR="002F0946">
              <w:t>s</w:t>
            </w:r>
            <w:r w:rsidR="56A804D2">
              <w:t xml:space="preserve"> </w:t>
            </w:r>
            <w:r>
              <w:t xml:space="preserve"> </w:t>
            </w:r>
            <w:r w:rsidR="004E3536">
              <w:t xml:space="preserve"> </w:t>
            </w:r>
          </w:p>
        </w:tc>
      </w:tr>
      <w:tr w:rsidR="007C0AC2" w14:paraId="673D8119" w14:textId="77777777" w:rsidTr="00DB7BF0">
        <w:trPr>
          <w:trHeight w:val="290"/>
        </w:trPr>
        <w:tc>
          <w:tcPr>
            <w:tcW w:w="1129" w:type="dxa"/>
            <w:noWrap/>
            <w:vAlign w:val="bottom"/>
          </w:tcPr>
          <w:p w14:paraId="1310BCBA" w14:textId="77777777" w:rsidR="007C0AC2" w:rsidRDefault="007C0AC2" w:rsidP="008B725B"/>
        </w:tc>
        <w:tc>
          <w:tcPr>
            <w:tcW w:w="1207" w:type="dxa"/>
            <w:noWrap/>
            <w:vAlign w:val="bottom"/>
          </w:tcPr>
          <w:p w14:paraId="0424EE43" w14:textId="77777777" w:rsidR="007C0AC2" w:rsidRDefault="007C0AC2" w:rsidP="008B725B"/>
        </w:tc>
        <w:tc>
          <w:tcPr>
            <w:tcW w:w="7586" w:type="dxa"/>
            <w:noWrap/>
            <w:vAlign w:val="bottom"/>
          </w:tcPr>
          <w:p w14:paraId="17D526C8" w14:textId="77777777" w:rsidR="007C0AC2" w:rsidRDefault="007C0AC2" w:rsidP="008B725B"/>
        </w:tc>
      </w:tr>
      <w:tr w:rsidR="007C0AC2" w14:paraId="1356EFC6" w14:textId="77777777" w:rsidTr="00DB7BF0">
        <w:trPr>
          <w:trHeight w:val="290"/>
        </w:trPr>
        <w:tc>
          <w:tcPr>
            <w:tcW w:w="1129" w:type="dxa"/>
            <w:noWrap/>
            <w:vAlign w:val="bottom"/>
          </w:tcPr>
          <w:p w14:paraId="3D8E8FFF" w14:textId="77777777" w:rsidR="007C0AC2" w:rsidRDefault="007C0AC2" w:rsidP="008B725B"/>
        </w:tc>
        <w:tc>
          <w:tcPr>
            <w:tcW w:w="1207" w:type="dxa"/>
            <w:noWrap/>
            <w:vAlign w:val="bottom"/>
          </w:tcPr>
          <w:p w14:paraId="21370367" w14:textId="77777777" w:rsidR="007C0AC2" w:rsidRDefault="007C0AC2" w:rsidP="008B725B"/>
        </w:tc>
        <w:tc>
          <w:tcPr>
            <w:tcW w:w="7586" w:type="dxa"/>
            <w:noWrap/>
            <w:vAlign w:val="bottom"/>
          </w:tcPr>
          <w:p w14:paraId="568A511F" w14:textId="77777777" w:rsidR="007C0AC2" w:rsidRDefault="007C0AC2" w:rsidP="008B725B"/>
        </w:tc>
      </w:tr>
    </w:tbl>
    <w:p w14:paraId="1783AB24" w14:textId="67686782" w:rsidR="00671761" w:rsidRDefault="00671761" w:rsidP="008B725B">
      <w:pPr>
        <w:jc w:val="left"/>
      </w:pPr>
    </w:p>
    <w:p w14:paraId="2B57D0A0" w14:textId="77777777" w:rsidR="00671761" w:rsidRDefault="00671761" w:rsidP="003A3E06">
      <w:pPr>
        <w:pStyle w:val="En-ttedetabledesmatires"/>
        <w:pBdr>
          <w:top w:val="none" w:sz="4" w:space="0" w:color="000000"/>
          <w:left w:val="none" w:sz="4" w:space="0" w:color="000000"/>
          <w:bottom w:val="single" w:sz="4" w:space="1" w:color="E36C0A" w:themeColor="accent6" w:themeShade="BF"/>
          <w:right w:val="none" w:sz="4" w:space="0" w:color="000000"/>
          <w:between w:val="none" w:sz="4" w:space="0" w:color="000000"/>
        </w:pBdr>
        <w:spacing w:before="360" w:after="240" w:line="240" w:lineRule="auto"/>
        <w:jc w:val="left"/>
      </w:pPr>
      <w:r>
        <w:br w:type="page"/>
      </w:r>
    </w:p>
    <w:p w14:paraId="6546C7B5" w14:textId="77777777" w:rsidR="00671761" w:rsidRDefault="00671761" w:rsidP="008B725B">
      <w:pPr>
        <w:jc w:val="left"/>
      </w:pPr>
    </w:p>
    <w:sdt>
      <w:sdtPr>
        <w:rPr>
          <w:rFonts w:ascii="Calibri" w:eastAsia="Calibri" w:hAnsi="Calibri" w:cs="Cambria"/>
          <w:b w:val="0"/>
          <w:bCs w:val="0"/>
          <w:smallCaps/>
          <w:color w:val="E36C0A" w:themeColor="accent6" w:themeShade="BF"/>
          <w:sz w:val="36"/>
          <w:szCs w:val="36"/>
          <w:lang w:eastAsia="en-US"/>
        </w:rPr>
        <w:id w:val="2030528889"/>
        <w:docPartObj>
          <w:docPartGallery w:val="Table of Contents"/>
          <w:docPartUnique/>
        </w:docPartObj>
      </w:sdtPr>
      <w:sdtEndPr>
        <w:rPr>
          <w:rFonts w:asciiTheme="minorHAnsi" w:hAnsiTheme="minorHAnsi" w:cstheme="minorBidi"/>
          <w:smallCaps w:val="0"/>
          <w:color w:val="auto"/>
          <w:sz w:val="22"/>
          <w:szCs w:val="22"/>
        </w:rPr>
      </w:sdtEndPr>
      <w:sdtContent>
        <w:p w14:paraId="58F792AB" w14:textId="4F2AEAF2" w:rsidR="003A3E06" w:rsidRPr="003A3E06" w:rsidRDefault="003A3E06" w:rsidP="003A3E06">
          <w:pPr>
            <w:pStyle w:val="En-ttedetabledesmatires"/>
            <w:pBdr>
              <w:top w:val="none" w:sz="4" w:space="0" w:color="000000"/>
              <w:left w:val="none" w:sz="4" w:space="0" w:color="000000"/>
              <w:bottom w:val="single" w:sz="4" w:space="1" w:color="E36C0A" w:themeColor="accent6" w:themeShade="BF"/>
              <w:right w:val="none" w:sz="4" w:space="0" w:color="000000"/>
              <w:between w:val="none" w:sz="4" w:space="0" w:color="000000"/>
            </w:pBdr>
            <w:spacing w:before="360" w:after="240" w:line="240" w:lineRule="auto"/>
            <w:jc w:val="left"/>
            <w:rPr>
              <w:rFonts w:ascii="Calibri" w:hAnsi="Calibri" w:cs="Cambria"/>
              <w:bCs w:val="0"/>
              <w:smallCaps/>
              <w:color w:val="E36C0A" w:themeColor="accent6" w:themeShade="BF"/>
              <w:sz w:val="36"/>
              <w:szCs w:val="36"/>
            </w:rPr>
          </w:pPr>
          <w:r w:rsidRPr="003A3E06">
            <w:rPr>
              <w:rFonts w:ascii="Calibri" w:hAnsi="Calibri" w:cs="Cambria"/>
              <w:bCs w:val="0"/>
              <w:smallCaps/>
              <w:color w:val="E36C0A" w:themeColor="accent6" w:themeShade="BF"/>
              <w:sz w:val="36"/>
              <w:szCs w:val="36"/>
            </w:rPr>
            <w:t>Table des matières</w:t>
          </w:r>
        </w:p>
        <w:p w14:paraId="6123AED5" w14:textId="2A52D234" w:rsidR="00994224" w:rsidRDefault="003A3E06">
          <w:pPr>
            <w:pStyle w:val="TM1"/>
            <w:tabs>
              <w:tab w:val="left" w:pos="440"/>
              <w:tab w:val="right" w:leader="dot" w:pos="9062"/>
            </w:tabs>
            <w:rPr>
              <w:rFonts w:eastAsiaTheme="minorEastAsia" w:cstheme="minorBidi"/>
              <w:b w:val="0"/>
              <w:bCs w:val="0"/>
              <w:i w:val="0"/>
              <w:iCs w:val="0"/>
              <w:noProof/>
              <w:kern w:val="2"/>
              <w:lang w:eastAsia="fr-FR"/>
              <w14:ligatures w14:val="standardContextual"/>
            </w:rPr>
          </w:pPr>
          <w:r>
            <w:rPr>
              <w:b w:val="0"/>
              <w:bCs w:val="0"/>
            </w:rPr>
            <w:fldChar w:fldCharType="begin"/>
          </w:r>
          <w:r>
            <w:instrText>TOC \o "1-3" \h \z \u</w:instrText>
          </w:r>
          <w:r>
            <w:rPr>
              <w:b w:val="0"/>
              <w:bCs w:val="0"/>
            </w:rPr>
            <w:fldChar w:fldCharType="separate"/>
          </w:r>
          <w:hyperlink w:anchor="_Toc172799221" w:history="1">
            <w:r w:rsidR="00994224" w:rsidRPr="00666B07">
              <w:rPr>
                <w:rStyle w:val="Lienhypertexte"/>
                <w:noProof/>
              </w:rPr>
              <w:t>1</w:t>
            </w:r>
            <w:r w:rsidR="00994224">
              <w:rPr>
                <w:rFonts w:eastAsiaTheme="minorEastAsia" w:cstheme="minorBidi"/>
                <w:b w:val="0"/>
                <w:bCs w:val="0"/>
                <w:i w:val="0"/>
                <w:iCs w:val="0"/>
                <w:noProof/>
                <w:kern w:val="2"/>
                <w:lang w:eastAsia="fr-FR"/>
                <w14:ligatures w14:val="standardContextual"/>
              </w:rPr>
              <w:tab/>
            </w:r>
            <w:r w:rsidR="00994224" w:rsidRPr="00666B07">
              <w:rPr>
                <w:rStyle w:val="Lienhypertexte"/>
                <w:noProof/>
              </w:rPr>
              <w:t>Objet du document et mode d’emploi</w:t>
            </w:r>
            <w:r w:rsidR="00994224">
              <w:rPr>
                <w:noProof/>
                <w:webHidden/>
              </w:rPr>
              <w:tab/>
            </w:r>
            <w:r w:rsidR="00994224">
              <w:rPr>
                <w:noProof/>
                <w:webHidden/>
              </w:rPr>
              <w:fldChar w:fldCharType="begin"/>
            </w:r>
            <w:r w:rsidR="00994224">
              <w:rPr>
                <w:noProof/>
                <w:webHidden/>
              </w:rPr>
              <w:instrText xml:space="preserve"> PAGEREF _Toc172799221 \h </w:instrText>
            </w:r>
            <w:r w:rsidR="00994224">
              <w:rPr>
                <w:noProof/>
                <w:webHidden/>
              </w:rPr>
            </w:r>
            <w:r w:rsidR="00994224">
              <w:rPr>
                <w:noProof/>
                <w:webHidden/>
              </w:rPr>
              <w:fldChar w:fldCharType="separate"/>
            </w:r>
            <w:r w:rsidR="000B3CC6">
              <w:rPr>
                <w:noProof/>
                <w:webHidden/>
              </w:rPr>
              <w:t>1</w:t>
            </w:r>
            <w:r w:rsidR="00994224">
              <w:rPr>
                <w:noProof/>
                <w:webHidden/>
              </w:rPr>
              <w:fldChar w:fldCharType="end"/>
            </w:r>
          </w:hyperlink>
        </w:p>
        <w:p w14:paraId="30F71EBC" w14:textId="611AAA5C" w:rsidR="00994224" w:rsidRDefault="000B3CC6">
          <w:pPr>
            <w:pStyle w:val="TM1"/>
            <w:tabs>
              <w:tab w:val="left" w:pos="440"/>
              <w:tab w:val="right" w:leader="dot" w:pos="9062"/>
            </w:tabs>
            <w:rPr>
              <w:rFonts w:eastAsiaTheme="minorEastAsia" w:cstheme="minorBidi"/>
              <w:b w:val="0"/>
              <w:bCs w:val="0"/>
              <w:i w:val="0"/>
              <w:iCs w:val="0"/>
              <w:noProof/>
              <w:kern w:val="2"/>
              <w:lang w:eastAsia="fr-FR"/>
              <w14:ligatures w14:val="standardContextual"/>
            </w:rPr>
          </w:pPr>
          <w:hyperlink w:anchor="_Toc172799222" w:history="1">
            <w:r w:rsidR="00994224" w:rsidRPr="00666B07">
              <w:rPr>
                <w:rStyle w:val="Lienhypertexte"/>
                <w:noProof/>
              </w:rPr>
              <w:t>2</w:t>
            </w:r>
            <w:r w:rsidR="00994224">
              <w:rPr>
                <w:rFonts w:eastAsiaTheme="minorEastAsia" w:cstheme="minorBidi"/>
                <w:b w:val="0"/>
                <w:bCs w:val="0"/>
                <w:i w:val="0"/>
                <w:iCs w:val="0"/>
                <w:noProof/>
                <w:kern w:val="2"/>
                <w:lang w:eastAsia="fr-FR"/>
                <w14:ligatures w14:val="standardContextual"/>
              </w:rPr>
              <w:tab/>
            </w:r>
            <w:r w:rsidR="00994224" w:rsidRPr="00666B07">
              <w:rPr>
                <w:rStyle w:val="Lienhypertexte"/>
                <w:noProof/>
              </w:rPr>
              <w:t>Les conseils du 3RIV</w:t>
            </w:r>
            <w:r w:rsidR="00994224">
              <w:rPr>
                <w:noProof/>
                <w:webHidden/>
              </w:rPr>
              <w:tab/>
            </w:r>
            <w:r w:rsidR="00994224">
              <w:rPr>
                <w:noProof/>
                <w:webHidden/>
              </w:rPr>
              <w:fldChar w:fldCharType="begin"/>
            </w:r>
            <w:r w:rsidR="00994224">
              <w:rPr>
                <w:noProof/>
                <w:webHidden/>
              </w:rPr>
              <w:instrText xml:space="preserve"> PAGEREF _Toc172799222 \h </w:instrText>
            </w:r>
            <w:r w:rsidR="00994224">
              <w:rPr>
                <w:noProof/>
                <w:webHidden/>
              </w:rPr>
            </w:r>
            <w:r w:rsidR="00994224">
              <w:rPr>
                <w:noProof/>
                <w:webHidden/>
              </w:rPr>
              <w:fldChar w:fldCharType="separate"/>
            </w:r>
            <w:r>
              <w:rPr>
                <w:noProof/>
                <w:webHidden/>
              </w:rPr>
              <w:t>1</w:t>
            </w:r>
            <w:r w:rsidR="00994224">
              <w:rPr>
                <w:noProof/>
                <w:webHidden/>
              </w:rPr>
              <w:fldChar w:fldCharType="end"/>
            </w:r>
          </w:hyperlink>
        </w:p>
        <w:p w14:paraId="1362E7B8" w14:textId="306C7334" w:rsidR="00994224" w:rsidRDefault="000B3CC6">
          <w:pPr>
            <w:pStyle w:val="TM1"/>
            <w:tabs>
              <w:tab w:val="left" w:pos="440"/>
              <w:tab w:val="right" w:leader="dot" w:pos="9062"/>
            </w:tabs>
            <w:rPr>
              <w:rFonts w:eastAsiaTheme="minorEastAsia" w:cstheme="minorBidi"/>
              <w:b w:val="0"/>
              <w:bCs w:val="0"/>
              <w:i w:val="0"/>
              <w:iCs w:val="0"/>
              <w:noProof/>
              <w:kern w:val="2"/>
              <w:lang w:eastAsia="fr-FR"/>
              <w14:ligatures w14:val="standardContextual"/>
            </w:rPr>
          </w:pPr>
          <w:hyperlink w:anchor="_Toc172799223" w:history="1">
            <w:r w:rsidR="00994224" w:rsidRPr="00666B07">
              <w:rPr>
                <w:rStyle w:val="Lienhypertexte"/>
                <w:noProof/>
              </w:rPr>
              <w:t>3</w:t>
            </w:r>
            <w:r w:rsidR="00994224">
              <w:rPr>
                <w:rFonts w:eastAsiaTheme="minorEastAsia" w:cstheme="minorBidi"/>
                <w:b w:val="0"/>
                <w:bCs w:val="0"/>
                <w:i w:val="0"/>
                <w:iCs w:val="0"/>
                <w:noProof/>
                <w:kern w:val="2"/>
                <w:lang w:eastAsia="fr-FR"/>
                <w14:ligatures w14:val="standardContextual"/>
              </w:rPr>
              <w:tab/>
            </w:r>
            <w:r w:rsidR="00994224" w:rsidRPr="00666B07">
              <w:rPr>
                <w:rStyle w:val="Lienhypertexte"/>
                <w:noProof/>
              </w:rPr>
              <w:t>Fiche de poste /lettre de mission</w:t>
            </w:r>
            <w:r w:rsidR="00994224">
              <w:rPr>
                <w:noProof/>
                <w:webHidden/>
              </w:rPr>
              <w:tab/>
            </w:r>
            <w:r w:rsidR="00994224">
              <w:rPr>
                <w:noProof/>
                <w:webHidden/>
              </w:rPr>
              <w:fldChar w:fldCharType="begin"/>
            </w:r>
            <w:r w:rsidR="00994224">
              <w:rPr>
                <w:noProof/>
                <w:webHidden/>
              </w:rPr>
              <w:instrText xml:space="preserve"> PAGEREF _Toc172799223 \h </w:instrText>
            </w:r>
            <w:r w:rsidR="00994224">
              <w:rPr>
                <w:noProof/>
                <w:webHidden/>
              </w:rPr>
            </w:r>
            <w:r w:rsidR="00994224">
              <w:rPr>
                <w:noProof/>
                <w:webHidden/>
              </w:rPr>
              <w:fldChar w:fldCharType="separate"/>
            </w:r>
            <w:r>
              <w:rPr>
                <w:noProof/>
                <w:webHidden/>
              </w:rPr>
              <w:t>2</w:t>
            </w:r>
            <w:r w:rsidR="00994224">
              <w:rPr>
                <w:noProof/>
                <w:webHidden/>
              </w:rPr>
              <w:fldChar w:fldCharType="end"/>
            </w:r>
          </w:hyperlink>
        </w:p>
        <w:p w14:paraId="54603404" w14:textId="64E2988B" w:rsidR="00994224" w:rsidRDefault="000B3CC6">
          <w:pPr>
            <w:pStyle w:val="TM2"/>
            <w:tabs>
              <w:tab w:val="left" w:pos="880"/>
              <w:tab w:val="right" w:leader="dot" w:pos="9062"/>
            </w:tabs>
            <w:rPr>
              <w:rFonts w:eastAsiaTheme="minorEastAsia" w:cstheme="minorBidi"/>
              <w:b w:val="0"/>
              <w:bCs w:val="0"/>
              <w:noProof/>
              <w:kern w:val="2"/>
              <w:sz w:val="24"/>
              <w:szCs w:val="24"/>
              <w:lang w:eastAsia="fr-FR"/>
              <w14:ligatures w14:val="standardContextual"/>
            </w:rPr>
          </w:pPr>
          <w:hyperlink w:anchor="_Toc172799224" w:history="1">
            <w:r w:rsidR="00994224" w:rsidRPr="00666B07">
              <w:rPr>
                <w:rStyle w:val="Lienhypertexte"/>
                <w:noProof/>
              </w:rPr>
              <w:t>3.1</w:t>
            </w:r>
            <w:r w:rsidR="00994224">
              <w:rPr>
                <w:rFonts w:eastAsiaTheme="minorEastAsia" w:cstheme="minorBidi"/>
                <w:b w:val="0"/>
                <w:bCs w:val="0"/>
                <w:noProof/>
                <w:kern w:val="2"/>
                <w:sz w:val="24"/>
                <w:szCs w:val="24"/>
                <w:lang w:eastAsia="fr-FR"/>
                <w14:ligatures w14:val="standardContextual"/>
              </w:rPr>
              <w:tab/>
            </w:r>
            <w:r w:rsidR="00994224" w:rsidRPr="00666B07">
              <w:rPr>
                <w:rStyle w:val="Lienhypertexte"/>
                <w:noProof/>
              </w:rPr>
              <w:t>Mission principale</w:t>
            </w:r>
            <w:r w:rsidR="00994224">
              <w:rPr>
                <w:noProof/>
                <w:webHidden/>
              </w:rPr>
              <w:tab/>
            </w:r>
            <w:r w:rsidR="00994224">
              <w:rPr>
                <w:noProof/>
                <w:webHidden/>
              </w:rPr>
              <w:fldChar w:fldCharType="begin"/>
            </w:r>
            <w:r w:rsidR="00994224">
              <w:rPr>
                <w:noProof/>
                <w:webHidden/>
              </w:rPr>
              <w:instrText xml:space="preserve"> PAGEREF _Toc172799224 \h </w:instrText>
            </w:r>
            <w:r w:rsidR="00994224">
              <w:rPr>
                <w:noProof/>
                <w:webHidden/>
              </w:rPr>
            </w:r>
            <w:r w:rsidR="00994224">
              <w:rPr>
                <w:noProof/>
                <w:webHidden/>
              </w:rPr>
              <w:fldChar w:fldCharType="separate"/>
            </w:r>
            <w:r>
              <w:rPr>
                <w:noProof/>
                <w:webHidden/>
              </w:rPr>
              <w:t>2</w:t>
            </w:r>
            <w:r w:rsidR="00994224">
              <w:rPr>
                <w:noProof/>
                <w:webHidden/>
              </w:rPr>
              <w:fldChar w:fldCharType="end"/>
            </w:r>
          </w:hyperlink>
        </w:p>
        <w:p w14:paraId="09B863CF" w14:textId="61BDBB36" w:rsidR="00994224" w:rsidRDefault="000B3CC6">
          <w:pPr>
            <w:pStyle w:val="TM2"/>
            <w:tabs>
              <w:tab w:val="left" w:pos="880"/>
              <w:tab w:val="right" w:leader="dot" w:pos="9062"/>
            </w:tabs>
            <w:rPr>
              <w:rFonts w:eastAsiaTheme="minorEastAsia" w:cstheme="minorBidi"/>
              <w:b w:val="0"/>
              <w:bCs w:val="0"/>
              <w:noProof/>
              <w:kern w:val="2"/>
              <w:sz w:val="24"/>
              <w:szCs w:val="24"/>
              <w:lang w:eastAsia="fr-FR"/>
              <w14:ligatures w14:val="standardContextual"/>
            </w:rPr>
          </w:pPr>
          <w:hyperlink w:anchor="_Toc172799225" w:history="1">
            <w:r w:rsidR="00994224" w:rsidRPr="00666B07">
              <w:rPr>
                <w:rStyle w:val="Lienhypertexte"/>
                <w:noProof/>
              </w:rPr>
              <w:t>3.2</w:t>
            </w:r>
            <w:r w:rsidR="00994224">
              <w:rPr>
                <w:rFonts w:eastAsiaTheme="minorEastAsia" w:cstheme="minorBidi"/>
                <w:b w:val="0"/>
                <w:bCs w:val="0"/>
                <w:noProof/>
                <w:kern w:val="2"/>
                <w:sz w:val="24"/>
                <w:szCs w:val="24"/>
                <w:lang w:eastAsia="fr-FR"/>
                <w14:ligatures w14:val="standardContextual"/>
              </w:rPr>
              <w:tab/>
            </w:r>
            <w:r w:rsidR="00994224" w:rsidRPr="00666B07">
              <w:rPr>
                <w:rStyle w:val="Lienhypertexte"/>
                <w:noProof/>
              </w:rPr>
              <w:t>Positionnement</w:t>
            </w:r>
            <w:r w:rsidR="00994224">
              <w:rPr>
                <w:noProof/>
                <w:webHidden/>
              </w:rPr>
              <w:tab/>
            </w:r>
            <w:r w:rsidR="00994224">
              <w:rPr>
                <w:noProof/>
                <w:webHidden/>
              </w:rPr>
              <w:fldChar w:fldCharType="begin"/>
            </w:r>
            <w:r w:rsidR="00994224">
              <w:rPr>
                <w:noProof/>
                <w:webHidden/>
              </w:rPr>
              <w:instrText xml:space="preserve"> PAGEREF _Toc172799225 \h </w:instrText>
            </w:r>
            <w:r w:rsidR="00994224">
              <w:rPr>
                <w:noProof/>
                <w:webHidden/>
              </w:rPr>
            </w:r>
            <w:r w:rsidR="00994224">
              <w:rPr>
                <w:noProof/>
                <w:webHidden/>
              </w:rPr>
              <w:fldChar w:fldCharType="separate"/>
            </w:r>
            <w:r>
              <w:rPr>
                <w:noProof/>
                <w:webHidden/>
              </w:rPr>
              <w:t>2</w:t>
            </w:r>
            <w:r w:rsidR="00994224">
              <w:rPr>
                <w:noProof/>
                <w:webHidden/>
              </w:rPr>
              <w:fldChar w:fldCharType="end"/>
            </w:r>
          </w:hyperlink>
        </w:p>
        <w:p w14:paraId="01D9B453" w14:textId="63951987" w:rsidR="00994224" w:rsidRDefault="000B3CC6">
          <w:pPr>
            <w:pStyle w:val="TM2"/>
            <w:tabs>
              <w:tab w:val="left" w:pos="880"/>
              <w:tab w:val="right" w:leader="dot" w:pos="9062"/>
            </w:tabs>
            <w:rPr>
              <w:rFonts w:eastAsiaTheme="minorEastAsia" w:cstheme="minorBidi"/>
              <w:b w:val="0"/>
              <w:bCs w:val="0"/>
              <w:noProof/>
              <w:kern w:val="2"/>
              <w:sz w:val="24"/>
              <w:szCs w:val="24"/>
              <w:lang w:eastAsia="fr-FR"/>
              <w14:ligatures w14:val="standardContextual"/>
            </w:rPr>
          </w:pPr>
          <w:hyperlink w:anchor="_Toc172799226" w:history="1">
            <w:r w:rsidR="00994224" w:rsidRPr="00666B07">
              <w:rPr>
                <w:rStyle w:val="Lienhypertexte"/>
                <w:noProof/>
              </w:rPr>
              <w:t>3.3</w:t>
            </w:r>
            <w:r w:rsidR="00994224">
              <w:rPr>
                <w:rFonts w:eastAsiaTheme="minorEastAsia" w:cstheme="minorBidi"/>
                <w:b w:val="0"/>
                <w:bCs w:val="0"/>
                <w:noProof/>
                <w:kern w:val="2"/>
                <w:sz w:val="24"/>
                <w:szCs w:val="24"/>
                <w:lang w:eastAsia="fr-FR"/>
                <w14:ligatures w14:val="standardContextual"/>
              </w:rPr>
              <w:tab/>
            </w:r>
            <w:r w:rsidR="00994224" w:rsidRPr="00666B07">
              <w:rPr>
                <w:rStyle w:val="Lienhypertexte"/>
                <w:noProof/>
              </w:rPr>
              <w:t>Missions</w:t>
            </w:r>
            <w:r w:rsidR="00994224">
              <w:rPr>
                <w:noProof/>
                <w:webHidden/>
              </w:rPr>
              <w:tab/>
            </w:r>
            <w:r w:rsidR="00994224">
              <w:rPr>
                <w:noProof/>
                <w:webHidden/>
              </w:rPr>
              <w:fldChar w:fldCharType="begin"/>
            </w:r>
            <w:r w:rsidR="00994224">
              <w:rPr>
                <w:noProof/>
                <w:webHidden/>
              </w:rPr>
              <w:instrText xml:space="preserve"> PAGEREF _Toc172799226 \h </w:instrText>
            </w:r>
            <w:r w:rsidR="00994224">
              <w:rPr>
                <w:noProof/>
                <w:webHidden/>
              </w:rPr>
            </w:r>
            <w:r w:rsidR="00994224">
              <w:rPr>
                <w:noProof/>
                <w:webHidden/>
              </w:rPr>
              <w:fldChar w:fldCharType="separate"/>
            </w:r>
            <w:r>
              <w:rPr>
                <w:noProof/>
                <w:webHidden/>
              </w:rPr>
              <w:t>2</w:t>
            </w:r>
            <w:r w:rsidR="00994224">
              <w:rPr>
                <w:noProof/>
                <w:webHidden/>
              </w:rPr>
              <w:fldChar w:fldCharType="end"/>
            </w:r>
          </w:hyperlink>
        </w:p>
        <w:p w14:paraId="17E78981" w14:textId="4C4896E6" w:rsidR="00994224" w:rsidRDefault="000B3CC6">
          <w:pPr>
            <w:pStyle w:val="TM3"/>
            <w:tabs>
              <w:tab w:val="left" w:pos="1320"/>
              <w:tab w:val="right" w:leader="dot" w:pos="9062"/>
            </w:tabs>
            <w:rPr>
              <w:rFonts w:eastAsiaTheme="minorEastAsia" w:cstheme="minorBidi"/>
              <w:noProof/>
              <w:kern w:val="2"/>
              <w:sz w:val="24"/>
              <w:szCs w:val="24"/>
              <w:lang w:eastAsia="fr-FR"/>
              <w14:ligatures w14:val="standardContextual"/>
            </w:rPr>
          </w:pPr>
          <w:hyperlink w:anchor="_Toc172799227" w:history="1">
            <w:r w:rsidR="00994224" w:rsidRPr="00666B07">
              <w:rPr>
                <w:rStyle w:val="Lienhypertexte"/>
                <w:noProof/>
              </w:rPr>
              <w:t>3.3.1</w:t>
            </w:r>
            <w:r w:rsidR="00994224">
              <w:rPr>
                <w:rFonts w:eastAsiaTheme="minorEastAsia" w:cstheme="minorBidi"/>
                <w:noProof/>
                <w:kern w:val="2"/>
                <w:sz w:val="24"/>
                <w:szCs w:val="24"/>
                <w:lang w:eastAsia="fr-FR"/>
                <w14:ligatures w14:val="standardContextual"/>
              </w:rPr>
              <w:tab/>
            </w:r>
            <w:r w:rsidR="00994224" w:rsidRPr="00666B07">
              <w:rPr>
                <w:rStyle w:val="Lienhypertexte"/>
                <w:noProof/>
              </w:rPr>
              <w:t>Organisation et pilotage de l’identitovigilance</w:t>
            </w:r>
            <w:r w:rsidR="00994224">
              <w:rPr>
                <w:noProof/>
                <w:webHidden/>
              </w:rPr>
              <w:tab/>
            </w:r>
            <w:r w:rsidR="00994224">
              <w:rPr>
                <w:noProof/>
                <w:webHidden/>
              </w:rPr>
              <w:fldChar w:fldCharType="begin"/>
            </w:r>
            <w:r w:rsidR="00994224">
              <w:rPr>
                <w:noProof/>
                <w:webHidden/>
              </w:rPr>
              <w:instrText xml:space="preserve"> PAGEREF _Toc172799227 \h </w:instrText>
            </w:r>
            <w:r w:rsidR="00994224">
              <w:rPr>
                <w:noProof/>
                <w:webHidden/>
              </w:rPr>
            </w:r>
            <w:r w:rsidR="00994224">
              <w:rPr>
                <w:noProof/>
                <w:webHidden/>
              </w:rPr>
              <w:fldChar w:fldCharType="separate"/>
            </w:r>
            <w:r>
              <w:rPr>
                <w:noProof/>
                <w:webHidden/>
              </w:rPr>
              <w:t>2</w:t>
            </w:r>
            <w:r w:rsidR="00994224">
              <w:rPr>
                <w:noProof/>
                <w:webHidden/>
              </w:rPr>
              <w:fldChar w:fldCharType="end"/>
            </w:r>
          </w:hyperlink>
        </w:p>
        <w:p w14:paraId="2892D9EE" w14:textId="680DFBDA" w:rsidR="00994224" w:rsidRDefault="000B3CC6">
          <w:pPr>
            <w:pStyle w:val="TM3"/>
            <w:tabs>
              <w:tab w:val="left" w:pos="1320"/>
              <w:tab w:val="right" w:leader="dot" w:pos="9062"/>
            </w:tabs>
            <w:rPr>
              <w:rFonts w:eastAsiaTheme="minorEastAsia" w:cstheme="minorBidi"/>
              <w:noProof/>
              <w:kern w:val="2"/>
              <w:sz w:val="24"/>
              <w:szCs w:val="24"/>
              <w:lang w:eastAsia="fr-FR"/>
              <w14:ligatures w14:val="standardContextual"/>
            </w:rPr>
          </w:pPr>
          <w:hyperlink w:anchor="_Toc172799228" w:history="1">
            <w:r w:rsidR="00994224" w:rsidRPr="00666B07">
              <w:rPr>
                <w:rStyle w:val="Lienhypertexte"/>
                <w:noProof/>
              </w:rPr>
              <w:t>3.3.2</w:t>
            </w:r>
            <w:r w:rsidR="00994224">
              <w:rPr>
                <w:rFonts w:eastAsiaTheme="minorEastAsia" w:cstheme="minorBidi"/>
                <w:noProof/>
                <w:kern w:val="2"/>
                <w:sz w:val="24"/>
                <w:szCs w:val="24"/>
                <w:lang w:eastAsia="fr-FR"/>
                <w14:ligatures w14:val="standardContextual"/>
              </w:rPr>
              <w:tab/>
            </w:r>
            <w:r w:rsidR="00994224" w:rsidRPr="00666B07">
              <w:rPr>
                <w:rStyle w:val="Lienhypertexte"/>
                <w:noProof/>
              </w:rPr>
              <w:t>Maitrise de la qualité du référentiel d’identité de l’établissement</w:t>
            </w:r>
            <w:r w:rsidR="00994224">
              <w:rPr>
                <w:noProof/>
                <w:webHidden/>
              </w:rPr>
              <w:tab/>
            </w:r>
            <w:r w:rsidR="00994224">
              <w:rPr>
                <w:noProof/>
                <w:webHidden/>
              </w:rPr>
              <w:fldChar w:fldCharType="begin"/>
            </w:r>
            <w:r w:rsidR="00994224">
              <w:rPr>
                <w:noProof/>
                <w:webHidden/>
              </w:rPr>
              <w:instrText xml:space="preserve"> PAGEREF _Toc172799228 \h </w:instrText>
            </w:r>
            <w:r w:rsidR="00994224">
              <w:rPr>
                <w:noProof/>
                <w:webHidden/>
              </w:rPr>
            </w:r>
            <w:r w:rsidR="00994224">
              <w:rPr>
                <w:noProof/>
                <w:webHidden/>
              </w:rPr>
              <w:fldChar w:fldCharType="separate"/>
            </w:r>
            <w:r>
              <w:rPr>
                <w:noProof/>
                <w:webHidden/>
              </w:rPr>
              <w:t>2</w:t>
            </w:r>
            <w:r w:rsidR="00994224">
              <w:rPr>
                <w:noProof/>
                <w:webHidden/>
              </w:rPr>
              <w:fldChar w:fldCharType="end"/>
            </w:r>
          </w:hyperlink>
        </w:p>
        <w:p w14:paraId="24BF558E" w14:textId="0914129F" w:rsidR="00994224" w:rsidRDefault="000B3CC6">
          <w:pPr>
            <w:pStyle w:val="TM3"/>
            <w:tabs>
              <w:tab w:val="left" w:pos="1320"/>
              <w:tab w:val="right" w:leader="dot" w:pos="9062"/>
            </w:tabs>
            <w:rPr>
              <w:rFonts w:eastAsiaTheme="minorEastAsia" w:cstheme="minorBidi"/>
              <w:noProof/>
              <w:kern w:val="2"/>
              <w:sz w:val="24"/>
              <w:szCs w:val="24"/>
              <w:lang w:eastAsia="fr-FR"/>
              <w14:ligatures w14:val="standardContextual"/>
            </w:rPr>
          </w:pPr>
          <w:hyperlink w:anchor="_Toc172799229" w:history="1">
            <w:r w:rsidR="00994224" w:rsidRPr="00666B07">
              <w:rPr>
                <w:rStyle w:val="Lienhypertexte"/>
                <w:noProof/>
              </w:rPr>
              <w:t>3.3.3</w:t>
            </w:r>
            <w:r w:rsidR="00994224">
              <w:rPr>
                <w:rFonts w:eastAsiaTheme="minorEastAsia" w:cstheme="minorBidi"/>
                <w:noProof/>
                <w:kern w:val="2"/>
                <w:sz w:val="24"/>
                <w:szCs w:val="24"/>
                <w:lang w:eastAsia="fr-FR"/>
                <w14:ligatures w14:val="standardContextual"/>
              </w:rPr>
              <w:tab/>
            </w:r>
            <w:r w:rsidR="00994224" w:rsidRPr="00666B07">
              <w:rPr>
                <w:rStyle w:val="Lienhypertexte"/>
                <w:noProof/>
              </w:rPr>
              <w:t>Formation et sensibilisation</w:t>
            </w:r>
            <w:r w:rsidR="00994224">
              <w:rPr>
                <w:noProof/>
                <w:webHidden/>
              </w:rPr>
              <w:tab/>
            </w:r>
            <w:r w:rsidR="00994224">
              <w:rPr>
                <w:noProof/>
                <w:webHidden/>
              </w:rPr>
              <w:fldChar w:fldCharType="begin"/>
            </w:r>
            <w:r w:rsidR="00994224">
              <w:rPr>
                <w:noProof/>
                <w:webHidden/>
              </w:rPr>
              <w:instrText xml:space="preserve"> PAGEREF _Toc172799229 \h </w:instrText>
            </w:r>
            <w:r w:rsidR="00994224">
              <w:rPr>
                <w:noProof/>
                <w:webHidden/>
              </w:rPr>
            </w:r>
            <w:r w:rsidR="00994224">
              <w:rPr>
                <w:noProof/>
                <w:webHidden/>
              </w:rPr>
              <w:fldChar w:fldCharType="separate"/>
            </w:r>
            <w:r>
              <w:rPr>
                <w:noProof/>
                <w:webHidden/>
              </w:rPr>
              <w:t>3</w:t>
            </w:r>
            <w:r w:rsidR="00994224">
              <w:rPr>
                <w:noProof/>
                <w:webHidden/>
              </w:rPr>
              <w:fldChar w:fldCharType="end"/>
            </w:r>
          </w:hyperlink>
        </w:p>
        <w:p w14:paraId="5B41F71C" w14:textId="461D440D" w:rsidR="00994224" w:rsidRDefault="000B3CC6">
          <w:pPr>
            <w:pStyle w:val="TM3"/>
            <w:tabs>
              <w:tab w:val="left" w:pos="1320"/>
              <w:tab w:val="right" w:leader="dot" w:pos="9062"/>
            </w:tabs>
            <w:rPr>
              <w:rFonts w:eastAsiaTheme="minorEastAsia" w:cstheme="minorBidi"/>
              <w:noProof/>
              <w:kern w:val="2"/>
              <w:sz w:val="24"/>
              <w:szCs w:val="24"/>
              <w:lang w:eastAsia="fr-FR"/>
              <w14:ligatures w14:val="standardContextual"/>
            </w:rPr>
          </w:pPr>
          <w:hyperlink w:anchor="_Toc172799230" w:history="1">
            <w:r w:rsidR="00994224" w:rsidRPr="00666B07">
              <w:rPr>
                <w:rStyle w:val="Lienhypertexte"/>
                <w:noProof/>
              </w:rPr>
              <w:t>3.3.4</w:t>
            </w:r>
            <w:r w:rsidR="00994224">
              <w:rPr>
                <w:rFonts w:eastAsiaTheme="minorEastAsia" w:cstheme="minorBidi"/>
                <w:noProof/>
                <w:kern w:val="2"/>
                <w:sz w:val="24"/>
                <w:szCs w:val="24"/>
                <w:lang w:eastAsia="fr-FR"/>
                <w14:ligatures w14:val="standardContextual"/>
              </w:rPr>
              <w:tab/>
            </w:r>
            <w:r w:rsidR="00994224" w:rsidRPr="00666B07">
              <w:rPr>
                <w:rStyle w:val="Lienhypertexte"/>
                <w:noProof/>
              </w:rPr>
              <w:t>Gestion des risques et qualité</w:t>
            </w:r>
            <w:r w:rsidR="00994224">
              <w:rPr>
                <w:noProof/>
                <w:webHidden/>
              </w:rPr>
              <w:tab/>
            </w:r>
            <w:r w:rsidR="00994224">
              <w:rPr>
                <w:noProof/>
                <w:webHidden/>
              </w:rPr>
              <w:fldChar w:fldCharType="begin"/>
            </w:r>
            <w:r w:rsidR="00994224">
              <w:rPr>
                <w:noProof/>
                <w:webHidden/>
              </w:rPr>
              <w:instrText xml:space="preserve"> PAGEREF _Toc172799230 \h </w:instrText>
            </w:r>
            <w:r w:rsidR="00994224">
              <w:rPr>
                <w:noProof/>
                <w:webHidden/>
              </w:rPr>
            </w:r>
            <w:r w:rsidR="00994224">
              <w:rPr>
                <w:noProof/>
                <w:webHidden/>
              </w:rPr>
              <w:fldChar w:fldCharType="separate"/>
            </w:r>
            <w:r>
              <w:rPr>
                <w:noProof/>
                <w:webHidden/>
              </w:rPr>
              <w:t>3</w:t>
            </w:r>
            <w:r w:rsidR="00994224">
              <w:rPr>
                <w:noProof/>
                <w:webHidden/>
              </w:rPr>
              <w:fldChar w:fldCharType="end"/>
            </w:r>
          </w:hyperlink>
        </w:p>
        <w:p w14:paraId="0CB1D4CD" w14:textId="0865CA0E" w:rsidR="00994224" w:rsidRDefault="000B3CC6">
          <w:pPr>
            <w:pStyle w:val="TM3"/>
            <w:tabs>
              <w:tab w:val="left" w:pos="1320"/>
              <w:tab w:val="right" w:leader="dot" w:pos="9062"/>
            </w:tabs>
            <w:rPr>
              <w:rFonts w:eastAsiaTheme="minorEastAsia" w:cstheme="minorBidi"/>
              <w:noProof/>
              <w:kern w:val="2"/>
              <w:sz w:val="24"/>
              <w:szCs w:val="24"/>
              <w:lang w:eastAsia="fr-FR"/>
              <w14:ligatures w14:val="standardContextual"/>
            </w:rPr>
          </w:pPr>
          <w:hyperlink w:anchor="_Toc172799231" w:history="1">
            <w:r w:rsidR="00994224" w:rsidRPr="00666B07">
              <w:rPr>
                <w:rStyle w:val="Lienhypertexte"/>
                <w:noProof/>
              </w:rPr>
              <w:t>3.3.5</w:t>
            </w:r>
            <w:r w:rsidR="00994224">
              <w:rPr>
                <w:rFonts w:eastAsiaTheme="minorEastAsia" w:cstheme="minorBidi"/>
                <w:noProof/>
                <w:kern w:val="2"/>
                <w:sz w:val="24"/>
                <w:szCs w:val="24"/>
                <w:lang w:eastAsia="fr-FR"/>
                <w14:ligatures w14:val="standardContextual"/>
              </w:rPr>
              <w:tab/>
            </w:r>
            <w:r w:rsidR="00994224" w:rsidRPr="00666B07">
              <w:rPr>
                <w:rStyle w:val="Lienhypertexte"/>
                <w:noProof/>
              </w:rPr>
              <w:t>Veille et alerte</w:t>
            </w:r>
            <w:r w:rsidR="00994224">
              <w:rPr>
                <w:noProof/>
                <w:webHidden/>
              </w:rPr>
              <w:tab/>
            </w:r>
            <w:r w:rsidR="00994224">
              <w:rPr>
                <w:noProof/>
                <w:webHidden/>
              </w:rPr>
              <w:fldChar w:fldCharType="begin"/>
            </w:r>
            <w:r w:rsidR="00994224">
              <w:rPr>
                <w:noProof/>
                <w:webHidden/>
              </w:rPr>
              <w:instrText xml:space="preserve"> PAGEREF _Toc172799231 \h </w:instrText>
            </w:r>
            <w:r w:rsidR="00994224">
              <w:rPr>
                <w:noProof/>
                <w:webHidden/>
              </w:rPr>
            </w:r>
            <w:r w:rsidR="00994224">
              <w:rPr>
                <w:noProof/>
                <w:webHidden/>
              </w:rPr>
              <w:fldChar w:fldCharType="separate"/>
            </w:r>
            <w:r>
              <w:rPr>
                <w:noProof/>
                <w:webHidden/>
              </w:rPr>
              <w:t>3</w:t>
            </w:r>
            <w:r w:rsidR="00994224">
              <w:rPr>
                <w:noProof/>
                <w:webHidden/>
              </w:rPr>
              <w:fldChar w:fldCharType="end"/>
            </w:r>
          </w:hyperlink>
        </w:p>
        <w:p w14:paraId="1D3D77F8" w14:textId="14A1A9F4" w:rsidR="00994224" w:rsidRDefault="000B3CC6">
          <w:pPr>
            <w:pStyle w:val="TM3"/>
            <w:tabs>
              <w:tab w:val="left" w:pos="1320"/>
              <w:tab w:val="right" w:leader="dot" w:pos="9062"/>
            </w:tabs>
            <w:rPr>
              <w:rFonts w:eastAsiaTheme="minorEastAsia" w:cstheme="minorBidi"/>
              <w:noProof/>
              <w:kern w:val="2"/>
              <w:sz w:val="24"/>
              <w:szCs w:val="24"/>
              <w:lang w:eastAsia="fr-FR"/>
              <w14:ligatures w14:val="standardContextual"/>
            </w:rPr>
          </w:pPr>
          <w:hyperlink w:anchor="_Toc172799232" w:history="1">
            <w:r w:rsidR="00994224" w:rsidRPr="00666B07">
              <w:rPr>
                <w:rStyle w:val="Lienhypertexte"/>
                <w:noProof/>
              </w:rPr>
              <w:t>3.3.6</w:t>
            </w:r>
            <w:r w:rsidR="00994224">
              <w:rPr>
                <w:rFonts w:eastAsiaTheme="minorEastAsia" w:cstheme="minorBidi"/>
                <w:noProof/>
                <w:kern w:val="2"/>
                <w:sz w:val="24"/>
                <w:szCs w:val="24"/>
                <w:lang w:eastAsia="fr-FR"/>
                <w14:ligatures w14:val="standardContextual"/>
              </w:rPr>
              <w:tab/>
            </w:r>
            <w:r w:rsidR="00994224" w:rsidRPr="00666B07">
              <w:rPr>
                <w:rStyle w:val="Lienhypertexte"/>
                <w:noProof/>
              </w:rPr>
              <w:t>Gestion et analyse des données</w:t>
            </w:r>
            <w:r w:rsidR="00994224">
              <w:rPr>
                <w:noProof/>
                <w:webHidden/>
              </w:rPr>
              <w:tab/>
            </w:r>
            <w:r w:rsidR="00994224">
              <w:rPr>
                <w:noProof/>
                <w:webHidden/>
              </w:rPr>
              <w:fldChar w:fldCharType="begin"/>
            </w:r>
            <w:r w:rsidR="00994224">
              <w:rPr>
                <w:noProof/>
                <w:webHidden/>
              </w:rPr>
              <w:instrText xml:space="preserve"> PAGEREF _Toc172799232 \h </w:instrText>
            </w:r>
            <w:r w:rsidR="00994224">
              <w:rPr>
                <w:noProof/>
                <w:webHidden/>
              </w:rPr>
            </w:r>
            <w:r w:rsidR="00994224">
              <w:rPr>
                <w:noProof/>
                <w:webHidden/>
              </w:rPr>
              <w:fldChar w:fldCharType="separate"/>
            </w:r>
            <w:r>
              <w:rPr>
                <w:noProof/>
                <w:webHidden/>
              </w:rPr>
              <w:t>3</w:t>
            </w:r>
            <w:r w:rsidR="00994224">
              <w:rPr>
                <w:noProof/>
                <w:webHidden/>
              </w:rPr>
              <w:fldChar w:fldCharType="end"/>
            </w:r>
          </w:hyperlink>
        </w:p>
        <w:p w14:paraId="5A30211C" w14:textId="7325CE83" w:rsidR="00994224" w:rsidRDefault="000B3CC6">
          <w:pPr>
            <w:pStyle w:val="TM3"/>
            <w:tabs>
              <w:tab w:val="left" w:pos="1320"/>
              <w:tab w:val="right" w:leader="dot" w:pos="9062"/>
            </w:tabs>
            <w:rPr>
              <w:rFonts w:eastAsiaTheme="minorEastAsia" w:cstheme="minorBidi"/>
              <w:noProof/>
              <w:kern w:val="2"/>
              <w:sz w:val="24"/>
              <w:szCs w:val="24"/>
              <w:lang w:eastAsia="fr-FR"/>
              <w14:ligatures w14:val="standardContextual"/>
            </w:rPr>
          </w:pPr>
          <w:hyperlink w:anchor="_Toc172799233" w:history="1">
            <w:r w:rsidR="00994224" w:rsidRPr="00666B07">
              <w:rPr>
                <w:rStyle w:val="Lienhypertexte"/>
                <w:noProof/>
              </w:rPr>
              <w:t>3.3.7</w:t>
            </w:r>
            <w:r w:rsidR="00994224">
              <w:rPr>
                <w:rFonts w:eastAsiaTheme="minorEastAsia" w:cstheme="minorBidi"/>
                <w:noProof/>
                <w:kern w:val="2"/>
                <w:sz w:val="24"/>
                <w:szCs w:val="24"/>
                <w:lang w:eastAsia="fr-FR"/>
                <w14:ligatures w14:val="standardContextual"/>
              </w:rPr>
              <w:tab/>
            </w:r>
            <w:r w:rsidR="00994224" w:rsidRPr="00666B07">
              <w:rPr>
                <w:rStyle w:val="Lienhypertexte"/>
                <w:noProof/>
              </w:rPr>
              <w:t>Représentation et coordination</w:t>
            </w:r>
            <w:r w:rsidR="00994224">
              <w:rPr>
                <w:noProof/>
                <w:webHidden/>
              </w:rPr>
              <w:tab/>
            </w:r>
            <w:r w:rsidR="00994224">
              <w:rPr>
                <w:noProof/>
                <w:webHidden/>
              </w:rPr>
              <w:fldChar w:fldCharType="begin"/>
            </w:r>
            <w:r w:rsidR="00994224">
              <w:rPr>
                <w:noProof/>
                <w:webHidden/>
              </w:rPr>
              <w:instrText xml:space="preserve"> PAGEREF _Toc172799233 \h </w:instrText>
            </w:r>
            <w:r w:rsidR="00994224">
              <w:rPr>
                <w:noProof/>
                <w:webHidden/>
              </w:rPr>
            </w:r>
            <w:r w:rsidR="00994224">
              <w:rPr>
                <w:noProof/>
                <w:webHidden/>
              </w:rPr>
              <w:fldChar w:fldCharType="separate"/>
            </w:r>
            <w:r>
              <w:rPr>
                <w:noProof/>
                <w:webHidden/>
              </w:rPr>
              <w:t>3</w:t>
            </w:r>
            <w:r w:rsidR="00994224">
              <w:rPr>
                <w:noProof/>
                <w:webHidden/>
              </w:rPr>
              <w:fldChar w:fldCharType="end"/>
            </w:r>
          </w:hyperlink>
        </w:p>
        <w:p w14:paraId="03731BF9" w14:textId="4F15967F" w:rsidR="00994224" w:rsidRDefault="000B3CC6">
          <w:pPr>
            <w:pStyle w:val="TM2"/>
            <w:tabs>
              <w:tab w:val="left" w:pos="880"/>
              <w:tab w:val="right" w:leader="dot" w:pos="9062"/>
            </w:tabs>
            <w:rPr>
              <w:rFonts w:eastAsiaTheme="minorEastAsia" w:cstheme="minorBidi"/>
              <w:b w:val="0"/>
              <w:bCs w:val="0"/>
              <w:noProof/>
              <w:kern w:val="2"/>
              <w:sz w:val="24"/>
              <w:szCs w:val="24"/>
              <w:lang w:eastAsia="fr-FR"/>
              <w14:ligatures w14:val="standardContextual"/>
            </w:rPr>
          </w:pPr>
          <w:hyperlink w:anchor="_Toc172799234" w:history="1">
            <w:r w:rsidR="00994224" w:rsidRPr="00666B07">
              <w:rPr>
                <w:rStyle w:val="Lienhypertexte"/>
                <w:noProof/>
              </w:rPr>
              <w:t>3.4</w:t>
            </w:r>
            <w:r w:rsidR="00994224">
              <w:rPr>
                <w:rFonts w:eastAsiaTheme="minorEastAsia" w:cstheme="minorBidi"/>
                <w:b w:val="0"/>
                <w:bCs w:val="0"/>
                <w:noProof/>
                <w:kern w:val="2"/>
                <w:sz w:val="24"/>
                <w:szCs w:val="24"/>
                <w:lang w:eastAsia="fr-FR"/>
                <w14:ligatures w14:val="standardContextual"/>
              </w:rPr>
              <w:tab/>
            </w:r>
            <w:r w:rsidR="00994224" w:rsidRPr="00666B07">
              <w:rPr>
                <w:rStyle w:val="Lienhypertexte"/>
                <w:noProof/>
              </w:rPr>
              <w:t>Identification du poste</w:t>
            </w:r>
            <w:r w:rsidR="00994224">
              <w:rPr>
                <w:noProof/>
                <w:webHidden/>
              </w:rPr>
              <w:tab/>
            </w:r>
            <w:r w:rsidR="00994224">
              <w:rPr>
                <w:noProof/>
                <w:webHidden/>
              </w:rPr>
              <w:fldChar w:fldCharType="begin"/>
            </w:r>
            <w:r w:rsidR="00994224">
              <w:rPr>
                <w:noProof/>
                <w:webHidden/>
              </w:rPr>
              <w:instrText xml:space="preserve"> PAGEREF _Toc172799234 \h </w:instrText>
            </w:r>
            <w:r w:rsidR="00994224">
              <w:rPr>
                <w:noProof/>
                <w:webHidden/>
              </w:rPr>
            </w:r>
            <w:r w:rsidR="00994224">
              <w:rPr>
                <w:noProof/>
                <w:webHidden/>
              </w:rPr>
              <w:fldChar w:fldCharType="separate"/>
            </w:r>
            <w:r>
              <w:rPr>
                <w:noProof/>
                <w:webHidden/>
              </w:rPr>
              <w:t>4</w:t>
            </w:r>
            <w:r w:rsidR="00994224">
              <w:rPr>
                <w:noProof/>
                <w:webHidden/>
              </w:rPr>
              <w:fldChar w:fldCharType="end"/>
            </w:r>
          </w:hyperlink>
        </w:p>
        <w:p w14:paraId="7204C90A" w14:textId="2364E56A" w:rsidR="00994224" w:rsidRDefault="000B3CC6">
          <w:pPr>
            <w:pStyle w:val="TM2"/>
            <w:tabs>
              <w:tab w:val="left" w:pos="880"/>
              <w:tab w:val="right" w:leader="dot" w:pos="9062"/>
            </w:tabs>
            <w:rPr>
              <w:rFonts w:eastAsiaTheme="minorEastAsia" w:cstheme="minorBidi"/>
              <w:b w:val="0"/>
              <w:bCs w:val="0"/>
              <w:noProof/>
              <w:kern w:val="2"/>
              <w:sz w:val="24"/>
              <w:szCs w:val="24"/>
              <w:lang w:eastAsia="fr-FR"/>
              <w14:ligatures w14:val="standardContextual"/>
            </w:rPr>
          </w:pPr>
          <w:hyperlink w:anchor="_Toc172799235" w:history="1">
            <w:r w:rsidR="00994224" w:rsidRPr="00666B07">
              <w:rPr>
                <w:rStyle w:val="Lienhypertexte"/>
                <w:noProof/>
              </w:rPr>
              <w:t>3.5</w:t>
            </w:r>
            <w:r w:rsidR="00994224">
              <w:rPr>
                <w:rFonts w:eastAsiaTheme="minorEastAsia" w:cstheme="minorBidi"/>
                <w:b w:val="0"/>
                <w:bCs w:val="0"/>
                <w:noProof/>
                <w:kern w:val="2"/>
                <w:sz w:val="24"/>
                <w:szCs w:val="24"/>
                <w:lang w:eastAsia="fr-FR"/>
                <w14:ligatures w14:val="standardContextual"/>
              </w:rPr>
              <w:tab/>
            </w:r>
            <w:r w:rsidR="00994224" w:rsidRPr="00666B07">
              <w:rPr>
                <w:rStyle w:val="Lienhypertexte"/>
                <w:noProof/>
              </w:rPr>
              <w:t>Les moyens</w:t>
            </w:r>
            <w:r w:rsidR="00994224">
              <w:rPr>
                <w:noProof/>
                <w:webHidden/>
              </w:rPr>
              <w:tab/>
            </w:r>
            <w:r w:rsidR="00994224">
              <w:rPr>
                <w:noProof/>
                <w:webHidden/>
              </w:rPr>
              <w:fldChar w:fldCharType="begin"/>
            </w:r>
            <w:r w:rsidR="00994224">
              <w:rPr>
                <w:noProof/>
                <w:webHidden/>
              </w:rPr>
              <w:instrText xml:space="preserve"> PAGEREF _Toc172799235 \h </w:instrText>
            </w:r>
            <w:r w:rsidR="00994224">
              <w:rPr>
                <w:noProof/>
                <w:webHidden/>
              </w:rPr>
            </w:r>
            <w:r w:rsidR="00994224">
              <w:rPr>
                <w:noProof/>
                <w:webHidden/>
              </w:rPr>
              <w:fldChar w:fldCharType="separate"/>
            </w:r>
            <w:r>
              <w:rPr>
                <w:noProof/>
                <w:webHidden/>
              </w:rPr>
              <w:t>4</w:t>
            </w:r>
            <w:r w:rsidR="00994224">
              <w:rPr>
                <w:noProof/>
                <w:webHidden/>
              </w:rPr>
              <w:fldChar w:fldCharType="end"/>
            </w:r>
          </w:hyperlink>
        </w:p>
        <w:p w14:paraId="3CA17D91" w14:textId="5A622503" w:rsidR="00994224" w:rsidRDefault="000B3CC6">
          <w:pPr>
            <w:pStyle w:val="TM2"/>
            <w:tabs>
              <w:tab w:val="left" w:pos="880"/>
              <w:tab w:val="right" w:leader="dot" w:pos="9062"/>
            </w:tabs>
            <w:rPr>
              <w:rFonts w:eastAsiaTheme="minorEastAsia" w:cstheme="minorBidi"/>
              <w:b w:val="0"/>
              <w:bCs w:val="0"/>
              <w:noProof/>
              <w:kern w:val="2"/>
              <w:sz w:val="24"/>
              <w:szCs w:val="24"/>
              <w:lang w:eastAsia="fr-FR"/>
              <w14:ligatures w14:val="standardContextual"/>
            </w:rPr>
          </w:pPr>
          <w:hyperlink w:anchor="_Toc172799236" w:history="1">
            <w:r w:rsidR="00994224" w:rsidRPr="00666B07">
              <w:rPr>
                <w:rStyle w:val="Lienhypertexte"/>
                <w:noProof/>
              </w:rPr>
              <w:t>3.6</w:t>
            </w:r>
            <w:r w:rsidR="00994224">
              <w:rPr>
                <w:rFonts w:eastAsiaTheme="minorEastAsia" w:cstheme="minorBidi"/>
                <w:b w:val="0"/>
                <w:bCs w:val="0"/>
                <w:noProof/>
                <w:kern w:val="2"/>
                <w:sz w:val="24"/>
                <w:szCs w:val="24"/>
                <w:lang w:eastAsia="fr-FR"/>
                <w14:ligatures w14:val="standardContextual"/>
              </w:rPr>
              <w:tab/>
            </w:r>
            <w:r w:rsidR="00994224" w:rsidRPr="00666B07">
              <w:rPr>
                <w:rStyle w:val="Lienhypertexte"/>
                <w:noProof/>
              </w:rPr>
              <w:t>Liaisons hiérarchiques</w:t>
            </w:r>
            <w:r w:rsidR="00994224">
              <w:rPr>
                <w:noProof/>
                <w:webHidden/>
              </w:rPr>
              <w:tab/>
            </w:r>
            <w:r w:rsidR="00994224">
              <w:rPr>
                <w:noProof/>
                <w:webHidden/>
              </w:rPr>
              <w:fldChar w:fldCharType="begin"/>
            </w:r>
            <w:r w:rsidR="00994224">
              <w:rPr>
                <w:noProof/>
                <w:webHidden/>
              </w:rPr>
              <w:instrText xml:space="preserve"> PAGEREF _Toc172799236 \h </w:instrText>
            </w:r>
            <w:r w:rsidR="00994224">
              <w:rPr>
                <w:noProof/>
                <w:webHidden/>
              </w:rPr>
            </w:r>
            <w:r w:rsidR="00994224">
              <w:rPr>
                <w:noProof/>
                <w:webHidden/>
              </w:rPr>
              <w:fldChar w:fldCharType="separate"/>
            </w:r>
            <w:r>
              <w:rPr>
                <w:noProof/>
                <w:webHidden/>
              </w:rPr>
              <w:t>4</w:t>
            </w:r>
            <w:r w:rsidR="00994224">
              <w:rPr>
                <w:noProof/>
                <w:webHidden/>
              </w:rPr>
              <w:fldChar w:fldCharType="end"/>
            </w:r>
          </w:hyperlink>
        </w:p>
        <w:p w14:paraId="1A5B03F6" w14:textId="71848FEC" w:rsidR="00994224" w:rsidRDefault="000B3CC6">
          <w:pPr>
            <w:pStyle w:val="TM2"/>
            <w:tabs>
              <w:tab w:val="left" w:pos="880"/>
              <w:tab w:val="right" w:leader="dot" w:pos="9062"/>
            </w:tabs>
            <w:rPr>
              <w:rFonts w:eastAsiaTheme="minorEastAsia" w:cstheme="minorBidi"/>
              <w:b w:val="0"/>
              <w:bCs w:val="0"/>
              <w:noProof/>
              <w:kern w:val="2"/>
              <w:sz w:val="24"/>
              <w:szCs w:val="24"/>
              <w:lang w:eastAsia="fr-FR"/>
              <w14:ligatures w14:val="standardContextual"/>
            </w:rPr>
          </w:pPr>
          <w:hyperlink w:anchor="_Toc172799237" w:history="1">
            <w:r w:rsidR="00994224" w:rsidRPr="00666B07">
              <w:rPr>
                <w:rStyle w:val="Lienhypertexte"/>
                <w:noProof/>
              </w:rPr>
              <w:t>3.7</w:t>
            </w:r>
            <w:r w:rsidR="00994224">
              <w:rPr>
                <w:rFonts w:eastAsiaTheme="minorEastAsia" w:cstheme="minorBidi"/>
                <w:b w:val="0"/>
                <w:bCs w:val="0"/>
                <w:noProof/>
                <w:kern w:val="2"/>
                <w:sz w:val="24"/>
                <w:szCs w:val="24"/>
                <w:lang w:eastAsia="fr-FR"/>
                <w14:ligatures w14:val="standardContextual"/>
              </w:rPr>
              <w:tab/>
            </w:r>
            <w:r w:rsidR="00994224" w:rsidRPr="00666B07">
              <w:rPr>
                <w:rStyle w:val="Lienhypertexte"/>
                <w:noProof/>
              </w:rPr>
              <w:t>Liaisons fonctionnelles</w:t>
            </w:r>
            <w:r w:rsidR="00994224">
              <w:rPr>
                <w:noProof/>
                <w:webHidden/>
              </w:rPr>
              <w:tab/>
            </w:r>
            <w:r w:rsidR="00994224">
              <w:rPr>
                <w:noProof/>
                <w:webHidden/>
              </w:rPr>
              <w:fldChar w:fldCharType="begin"/>
            </w:r>
            <w:r w:rsidR="00994224">
              <w:rPr>
                <w:noProof/>
                <w:webHidden/>
              </w:rPr>
              <w:instrText xml:space="preserve"> PAGEREF _Toc172799237 \h </w:instrText>
            </w:r>
            <w:r w:rsidR="00994224">
              <w:rPr>
                <w:noProof/>
                <w:webHidden/>
              </w:rPr>
            </w:r>
            <w:r w:rsidR="00994224">
              <w:rPr>
                <w:noProof/>
                <w:webHidden/>
              </w:rPr>
              <w:fldChar w:fldCharType="separate"/>
            </w:r>
            <w:r>
              <w:rPr>
                <w:noProof/>
                <w:webHidden/>
              </w:rPr>
              <w:t>4</w:t>
            </w:r>
            <w:r w:rsidR="00994224">
              <w:rPr>
                <w:noProof/>
                <w:webHidden/>
              </w:rPr>
              <w:fldChar w:fldCharType="end"/>
            </w:r>
          </w:hyperlink>
        </w:p>
        <w:p w14:paraId="30B3B781" w14:textId="559A5981" w:rsidR="00994224" w:rsidRDefault="000B3CC6">
          <w:pPr>
            <w:pStyle w:val="TM3"/>
            <w:tabs>
              <w:tab w:val="left" w:pos="1320"/>
              <w:tab w:val="right" w:leader="dot" w:pos="9062"/>
            </w:tabs>
            <w:rPr>
              <w:rFonts w:eastAsiaTheme="minorEastAsia" w:cstheme="minorBidi"/>
              <w:noProof/>
              <w:kern w:val="2"/>
              <w:sz w:val="24"/>
              <w:szCs w:val="24"/>
              <w:lang w:eastAsia="fr-FR"/>
              <w14:ligatures w14:val="standardContextual"/>
            </w:rPr>
          </w:pPr>
          <w:hyperlink w:anchor="_Toc172799238" w:history="1">
            <w:r w:rsidR="00994224" w:rsidRPr="00666B07">
              <w:rPr>
                <w:rStyle w:val="Lienhypertexte"/>
                <w:noProof/>
              </w:rPr>
              <w:t>3.7.1</w:t>
            </w:r>
            <w:r w:rsidR="00994224">
              <w:rPr>
                <w:rFonts w:eastAsiaTheme="minorEastAsia" w:cstheme="minorBidi"/>
                <w:noProof/>
                <w:kern w:val="2"/>
                <w:sz w:val="24"/>
                <w:szCs w:val="24"/>
                <w:lang w:eastAsia="fr-FR"/>
                <w14:ligatures w14:val="standardContextual"/>
              </w:rPr>
              <w:tab/>
            </w:r>
            <w:r w:rsidR="00994224" w:rsidRPr="00666B07">
              <w:rPr>
                <w:rStyle w:val="Lienhypertexte"/>
                <w:noProof/>
              </w:rPr>
              <w:t>Internes</w:t>
            </w:r>
            <w:r w:rsidR="00994224">
              <w:rPr>
                <w:noProof/>
                <w:webHidden/>
              </w:rPr>
              <w:tab/>
            </w:r>
            <w:r w:rsidR="00994224">
              <w:rPr>
                <w:noProof/>
                <w:webHidden/>
              </w:rPr>
              <w:fldChar w:fldCharType="begin"/>
            </w:r>
            <w:r w:rsidR="00994224">
              <w:rPr>
                <w:noProof/>
                <w:webHidden/>
              </w:rPr>
              <w:instrText xml:space="preserve"> PAGEREF _Toc172799238 \h </w:instrText>
            </w:r>
            <w:r w:rsidR="00994224">
              <w:rPr>
                <w:noProof/>
                <w:webHidden/>
              </w:rPr>
            </w:r>
            <w:r w:rsidR="00994224">
              <w:rPr>
                <w:noProof/>
                <w:webHidden/>
              </w:rPr>
              <w:fldChar w:fldCharType="separate"/>
            </w:r>
            <w:r>
              <w:rPr>
                <w:noProof/>
                <w:webHidden/>
              </w:rPr>
              <w:t>4</w:t>
            </w:r>
            <w:r w:rsidR="00994224">
              <w:rPr>
                <w:noProof/>
                <w:webHidden/>
              </w:rPr>
              <w:fldChar w:fldCharType="end"/>
            </w:r>
          </w:hyperlink>
        </w:p>
        <w:p w14:paraId="7993A01C" w14:textId="4F886B6E" w:rsidR="00994224" w:rsidRDefault="000B3CC6">
          <w:pPr>
            <w:pStyle w:val="TM3"/>
            <w:tabs>
              <w:tab w:val="left" w:pos="1320"/>
              <w:tab w:val="right" w:leader="dot" w:pos="9062"/>
            </w:tabs>
            <w:rPr>
              <w:rFonts w:eastAsiaTheme="minorEastAsia" w:cstheme="minorBidi"/>
              <w:noProof/>
              <w:kern w:val="2"/>
              <w:sz w:val="24"/>
              <w:szCs w:val="24"/>
              <w:lang w:eastAsia="fr-FR"/>
              <w14:ligatures w14:val="standardContextual"/>
            </w:rPr>
          </w:pPr>
          <w:hyperlink w:anchor="_Toc172799239" w:history="1">
            <w:r w:rsidR="00994224" w:rsidRPr="00666B07">
              <w:rPr>
                <w:rStyle w:val="Lienhypertexte"/>
                <w:noProof/>
              </w:rPr>
              <w:t>3.7.2</w:t>
            </w:r>
            <w:r w:rsidR="00994224">
              <w:rPr>
                <w:rFonts w:eastAsiaTheme="minorEastAsia" w:cstheme="minorBidi"/>
                <w:noProof/>
                <w:kern w:val="2"/>
                <w:sz w:val="24"/>
                <w:szCs w:val="24"/>
                <w:lang w:eastAsia="fr-FR"/>
                <w14:ligatures w14:val="standardContextual"/>
              </w:rPr>
              <w:tab/>
            </w:r>
            <w:r w:rsidR="00994224" w:rsidRPr="00666B07">
              <w:rPr>
                <w:rStyle w:val="Lienhypertexte"/>
                <w:noProof/>
              </w:rPr>
              <w:t>Externes</w:t>
            </w:r>
            <w:r w:rsidR="00994224">
              <w:rPr>
                <w:noProof/>
                <w:webHidden/>
              </w:rPr>
              <w:tab/>
            </w:r>
            <w:r w:rsidR="00994224">
              <w:rPr>
                <w:noProof/>
                <w:webHidden/>
              </w:rPr>
              <w:fldChar w:fldCharType="begin"/>
            </w:r>
            <w:r w:rsidR="00994224">
              <w:rPr>
                <w:noProof/>
                <w:webHidden/>
              </w:rPr>
              <w:instrText xml:space="preserve"> PAGEREF _Toc172799239 \h </w:instrText>
            </w:r>
            <w:r w:rsidR="00994224">
              <w:rPr>
                <w:noProof/>
                <w:webHidden/>
              </w:rPr>
            </w:r>
            <w:r w:rsidR="00994224">
              <w:rPr>
                <w:noProof/>
                <w:webHidden/>
              </w:rPr>
              <w:fldChar w:fldCharType="separate"/>
            </w:r>
            <w:r>
              <w:rPr>
                <w:noProof/>
                <w:webHidden/>
              </w:rPr>
              <w:t>4</w:t>
            </w:r>
            <w:r w:rsidR="00994224">
              <w:rPr>
                <w:noProof/>
                <w:webHidden/>
              </w:rPr>
              <w:fldChar w:fldCharType="end"/>
            </w:r>
          </w:hyperlink>
        </w:p>
        <w:p w14:paraId="2F72409E" w14:textId="4EA34199" w:rsidR="00994224" w:rsidRDefault="000B3CC6">
          <w:pPr>
            <w:pStyle w:val="TM2"/>
            <w:tabs>
              <w:tab w:val="left" w:pos="880"/>
              <w:tab w:val="right" w:leader="dot" w:pos="9062"/>
            </w:tabs>
            <w:rPr>
              <w:rFonts w:eastAsiaTheme="minorEastAsia" w:cstheme="minorBidi"/>
              <w:b w:val="0"/>
              <w:bCs w:val="0"/>
              <w:noProof/>
              <w:kern w:val="2"/>
              <w:sz w:val="24"/>
              <w:szCs w:val="24"/>
              <w:lang w:eastAsia="fr-FR"/>
              <w14:ligatures w14:val="standardContextual"/>
            </w:rPr>
          </w:pPr>
          <w:hyperlink w:anchor="_Toc172799240" w:history="1">
            <w:r w:rsidR="00994224" w:rsidRPr="00666B07">
              <w:rPr>
                <w:rStyle w:val="Lienhypertexte"/>
                <w:noProof/>
              </w:rPr>
              <w:t>3.8</w:t>
            </w:r>
            <w:r w:rsidR="00994224">
              <w:rPr>
                <w:rFonts w:eastAsiaTheme="minorEastAsia" w:cstheme="minorBidi"/>
                <w:b w:val="0"/>
                <w:bCs w:val="0"/>
                <w:noProof/>
                <w:kern w:val="2"/>
                <w:sz w:val="24"/>
                <w:szCs w:val="24"/>
                <w:lang w:eastAsia="fr-FR"/>
                <w14:ligatures w14:val="standardContextual"/>
              </w:rPr>
              <w:tab/>
            </w:r>
            <w:r w:rsidR="00994224" w:rsidRPr="00666B07">
              <w:rPr>
                <w:rStyle w:val="Lienhypertexte"/>
                <w:noProof/>
              </w:rPr>
              <w:t>Profil</w:t>
            </w:r>
            <w:r w:rsidR="00994224">
              <w:rPr>
                <w:noProof/>
                <w:webHidden/>
              </w:rPr>
              <w:tab/>
            </w:r>
            <w:r w:rsidR="00994224">
              <w:rPr>
                <w:noProof/>
                <w:webHidden/>
              </w:rPr>
              <w:fldChar w:fldCharType="begin"/>
            </w:r>
            <w:r w:rsidR="00994224">
              <w:rPr>
                <w:noProof/>
                <w:webHidden/>
              </w:rPr>
              <w:instrText xml:space="preserve"> PAGEREF _Toc172799240 \h </w:instrText>
            </w:r>
            <w:r w:rsidR="00994224">
              <w:rPr>
                <w:noProof/>
                <w:webHidden/>
              </w:rPr>
            </w:r>
            <w:r w:rsidR="00994224">
              <w:rPr>
                <w:noProof/>
                <w:webHidden/>
              </w:rPr>
              <w:fldChar w:fldCharType="separate"/>
            </w:r>
            <w:r>
              <w:rPr>
                <w:noProof/>
                <w:webHidden/>
              </w:rPr>
              <w:t>5</w:t>
            </w:r>
            <w:r w:rsidR="00994224">
              <w:rPr>
                <w:noProof/>
                <w:webHidden/>
              </w:rPr>
              <w:fldChar w:fldCharType="end"/>
            </w:r>
          </w:hyperlink>
        </w:p>
        <w:p w14:paraId="4D25BD32" w14:textId="0E15CF47" w:rsidR="00994224" w:rsidRDefault="000B3CC6">
          <w:pPr>
            <w:pStyle w:val="TM3"/>
            <w:tabs>
              <w:tab w:val="left" w:pos="1320"/>
              <w:tab w:val="right" w:leader="dot" w:pos="9062"/>
            </w:tabs>
            <w:rPr>
              <w:rFonts w:eastAsiaTheme="minorEastAsia" w:cstheme="minorBidi"/>
              <w:noProof/>
              <w:kern w:val="2"/>
              <w:sz w:val="24"/>
              <w:szCs w:val="24"/>
              <w:lang w:eastAsia="fr-FR"/>
              <w14:ligatures w14:val="standardContextual"/>
            </w:rPr>
          </w:pPr>
          <w:hyperlink w:anchor="_Toc172799241" w:history="1">
            <w:r w:rsidR="00994224" w:rsidRPr="00666B07">
              <w:rPr>
                <w:rStyle w:val="Lienhypertexte"/>
                <w:noProof/>
              </w:rPr>
              <w:t>3.8.1</w:t>
            </w:r>
            <w:r w:rsidR="00994224">
              <w:rPr>
                <w:rFonts w:eastAsiaTheme="minorEastAsia" w:cstheme="minorBidi"/>
                <w:noProof/>
                <w:kern w:val="2"/>
                <w:sz w:val="24"/>
                <w:szCs w:val="24"/>
                <w:lang w:eastAsia="fr-FR"/>
                <w14:ligatures w14:val="standardContextual"/>
              </w:rPr>
              <w:tab/>
            </w:r>
            <w:r w:rsidR="00994224" w:rsidRPr="00666B07">
              <w:rPr>
                <w:rStyle w:val="Lienhypertexte"/>
                <w:noProof/>
              </w:rPr>
              <w:t>Savoir faire</w:t>
            </w:r>
            <w:r w:rsidR="00994224">
              <w:rPr>
                <w:noProof/>
                <w:webHidden/>
              </w:rPr>
              <w:tab/>
            </w:r>
            <w:r w:rsidR="00994224">
              <w:rPr>
                <w:noProof/>
                <w:webHidden/>
              </w:rPr>
              <w:fldChar w:fldCharType="begin"/>
            </w:r>
            <w:r w:rsidR="00994224">
              <w:rPr>
                <w:noProof/>
                <w:webHidden/>
              </w:rPr>
              <w:instrText xml:space="preserve"> PAGEREF _Toc172799241 \h </w:instrText>
            </w:r>
            <w:r w:rsidR="00994224">
              <w:rPr>
                <w:noProof/>
                <w:webHidden/>
              </w:rPr>
            </w:r>
            <w:r w:rsidR="00994224">
              <w:rPr>
                <w:noProof/>
                <w:webHidden/>
              </w:rPr>
              <w:fldChar w:fldCharType="separate"/>
            </w:r>
            <w:r>
              <w:rPr>
                <w:noProof/>
                <w:webHidden/>
              </w:rPr>
              <w:t>5</w:t>
            </w:r>
            <w:r w:rsidR="00994224">
              <w:rPr>
                <w:noProof/>
                <w:webHidden/>
              </w:rPr>
              <w:fldChar w:fldCharType="end"/>
            </w:r>
          </w:hyperlink>
        </w:p>
        <w:p w14:paraId="3BD8122A" w14:textId="01DEBCB8" w:rsidR="00994224" w:rsidRDefault="000B3CC6">
          <w:pPr>
            <w:pStyle w:val="TM3"/>
            <w:tabs>
              <w:tab w:val="left" w:pos="1320"/>
              <w:tab w:val="right" w:leader="dot" w:pos="9062"/>
            </w:tabs>
            <w:rPr>
              <w:rFonts w:eastAsiaTheme="minorEastAsia" w:cstheme="minorBidi"/>
              <w:noProof/>
              <w:kern w:val="2"/>
              <w:sz w:val="24"/>
              <w:szCs w:val="24"/>
              <w:lang w:eastAsia="fr-FR"/>
              <w14:ligatures w14:val="standardContextual"/>
            </w:rPr>
          </w:pPr>
          <w:hyperlink w:anchor="_Toc172799242" w:history="1">
            <w:r w:rsidR="00994224" w:rsidRPr="00666B07">
              <w:rPr>
                <w:rStyle w:val="Lienhypertexte"/>
                <w:noProof/>
              </w:rPr>
              <w:t>3.8.2</w:t>
            </w:r>
            <w:r w:rsidR="00994224">
              <w:rPr>
                <w:rFonts w:eastAsiaTheme="minorEastAsia" w:cstheme="minorBidi"/>
                <w:noProof/>
                <w:kern w:val="2"/>
                <w:sz w:val="24"/>
                <w:szCs w:val="24"/>
                <w:lang w:eastAsia="fr-FR"/>
                <w14:ligatures w14:val="standardContextual"/>
              </w:rPr>
              <w:tab/>
            </w:r>
            <w:r w:rsidR="00994224" w:rsidRPr="00666B07">
              <w:rPr>
                <w:rStyle w:val="Lienhypertexte"/>
                <w:noProof/>
              </w:rPr>
              <w:t>Savoir être</w:t>
            </w:r>
            <w:r w:rsidR="00994224">
              <w:rPr>
                <w:noProof/>
                <w:webHidden/>
              </w:rPr>
              <w:tab/>
            </w:r>
            <w:r w:rsidR="00994224">
              <w:rPr>
                <w:noProof/>
                <w:webHidden/>
              </w:rPr>
              <w:fldChar w:fldCharType="begin"/>
            </w:r>
            <w:r w:rsidR="00994224">
              <w:rPr>
                <w:noProof/>
                <w:webHidden/>
              </w:rPr>
              <w:instrText xml:space="preserve"> PAGEREF _Toc172799242 \h </w:instrText>
            </w:r>
            <w:r w:rsidR="00994224">
              <w:rPr>
                <w:noProof/>
                <w:webHidden/>
              </w:rPr>
            </w:r>
            <w:r w:rsidR="00994224">
              <w:rPr>
                <w:noProof/>
                <w:webHidden/>
              </w:rPr>
              <w:fldChar w:fldCharType="separate"/>
            </w:r>
            <w:r>
              <w:rPr>
                <w:noProof/>
                <w:webHidden/>
              </w:rPr>
              <w:t>5</w:t>
            </w:r>
            <w:r w:rsidR="00994224">
              <w:rPr>
                <w:noProof/>
                <w:webHidden/>
              </w:rPr>
              <w:fldChar w:fldCharType="end"/>
            </w:r>
          </w:hyperlink>
        </w:p>
        <w:p w14:paraId="6B3D976B" w14:textId="1F592AA3" w:rsidR="00994224" w:rsidRDefault="000B3CC6">
          <w:pPr>
            <w:pStyle w:val="TM3"/>
            <w:tabs>
              <w:tab w:val="left" w:pos="1320"/>
              <w:tab w:val="right" w:leader="dot" w:pos="9062"/>
            </w:tabs>
            <w:rPr>
              <w:rFonts w:eastAsiaTheme="minorEastAsia" w:cstheme="minorBidi"/>
              <w:noProof/>
              <w:kern w:val="2"/>
              <w:sz w:val="24"/>
              <w:szCs w:val="24"/>
              <w:lang w:eastAsia="fr-FR"/>
              <w14:ligatures w14:val="standardContextual"/>
            </w:rPr>
          </w:pPr>
          <w:hyperlink w:anchor="_Toc172799243" w:history="1">
            <w:r w:rsidR="00994224" w:rsidRPr="00666B07">
              <w:rPr>
                <w:rStyle w:val="Lienhypertexte"/>
                <w:noProof/>
              </w:rPr>
              <w:t>3.8.3</w:t>
            </w:r>
            <w:r w:rsidR="00994224">
              <w:rPr>
                <w:rFonts w:eastAsiaTheme="minorEastAsia" w:cstheme="minorBidi"/>
                <w:noProof/>
                <w:kern w:val="2"/>
                <w:sz w:val="24"/>
                <w:szCs w:val="24"/>
                <w:lang w:eastAsia="fr-FR"/>
                <w14:ligatures w14:val="standardContextual"/>
              </w:rPr>
              <w:tab/>
            </w:r>
            <w:r w:rsidR="00994224" w:rsidRPr="00666B07">
              <w:rPr>
                <w:rStyle w:val="Lienhypertexte"/>
                <w:noProof/>
              </w:rPr>
              <w:t>Savoir devenir</w:t>
            </w:r>
            <w:r w:rsidR="00994224">
              <w:rPr>
                <w:noProof/>
                <w:webHidden/>
              </w:rPr>
              <w:tab/>
            </w:r>
            <w:r w:rsidR="00994224">
              <w:rPr>
                <w:noProof/>
                <w:webHidden/>
              </w:rPr>
              <w:fldChar w:fldCharType="begin"/>
            </w:r>
            <w:r w:rsidR="00994224">
              <w:rPr>
                <w:noProof/>
                <w:webHidden/>
              </w:rPr>
              <w:instrText xml:space="preserve"> PAGEREF _Toc172799243 \h </w:instrText>
            </w:r>
            <w:r w:rsidR="00994224">
              <w:rPr>
                <w:noProof/>
                <w:webHidden/>
              </w:rPr>
            </w:r>
            <w:r w:rsidR="00994224">
              <w:rPr>
                <w:noProof/>
                <w:webHidden/>
              </w:rPr>
              <w:fldChar w:fldCharType="separate"/>
            </w:r>
            <w:r>
              <w:rPr>
                <w:noProof/>
                <w:webHidden/>
              </w:rPr>
              <w:t>5</w:t>
            </w:r>
            <w:r w:rsidR="00994224">
              <w:rPr>
                <w:noProof/>
                <w:webHidden/>
              </w:rPr>
              <w:fldChar w:fldCharType="end"/>
            </w:r>
          </w:hyperlink>
        </w:p>
        <w:p w14:paraId="2CC29785" w14:textId="26C69AE2" w:rsidR="003A3E06" w:rsidRDefault="003A3E06">
          <w:r>
            <w:rPr>
              <w:b/>
              <w:bCs/>
              <w:noProof/>
            </w:rPr>
            <w:fldChar w:fldCharType="end"/>
          </w:r>
        </w:p>
      </w:sdtContent>
    </w:sdt>
    <w:p w14:paraId="2CF28CA6" w14:textId="77777777" w:rsidR="007C0AC2" w:rsidRDefault="007C0AC2" w:rsidP="008B725B"/>
    <w:p w14:paraId="45AB09DC" w14:textId="77777777" w:rsidR="00494334" w:rsidRDefault="00494334" w:rsidP="008B725B">
      <w:pPr>
        <w:sectPr w:rsidR="00494334" w:rsidSect="00B0223E">
          <w:headerReference w:type="default" r:id="rId10"/>
          <w:footerReference w:type="default" r:id="rId11"/>
          <w:pgSz w:w="11906" w:h="16838"/>
          <w:pgMar w:top="993" w:right="1417" w:bottom="1417" w:left="1417" w:header="708" w:footer="708" w:gutter="0"/>
          <w:pgNumType w:start="1"/>
          <w:cols w:space="708"/>
          <w:titlePg/>
          <w:docGrid w:linePitch="360"/>
        </w:sectPr>
      </w:pPr>
    </w:p>
    <w:p w14:paraId="3082D4B2" w14:textId="5FFA5F87" w:rsidR="002864B0" w:rsidRPr="004F4B89" w:rsidRDefault="00BA015C" w:rsidP="008B725B">
      <w:pPr>
        <w:pStyle w:val="Titre1"/>
      </w:pPr>
      <w:bookmarkStart w:id="0" w:name="_Toc172799221"/>
      <w:r w:rsidRPr="004F4B89">
        <w:lastRenderedPageBreak/>
        <w:t xml:space="preserve">Objet du document </w:t>
      </w:r>
      <w:r w:rsidR="00551AE1" w:rsidRPr="004F4B89">
        <w:t>et mode d’emploi</w:t>
      </w:r>
      <w:bookmarkEnd w:id="0"/>
    </w:p>
    <w:p w14:paraId="6C22F9DB" w14:textId="43DF22C1" w:rsidR="004519B9" w:rsidRDefault="00D91F78" w:rsidP="008B725B">
      <w:r w:rsidRPr="00D91F78">
        <w:t>Conformément à l'</w:t>
      </w:r>
      <w:r>
        <w:t>[</w:t>
      </w:r>
      <w:r w:rsidRPr="00D91F78">
        <w:t>EXI ES 02</w:t>
      </w:r>
      <w:r>
        <w:t xml:space="preserve">] du volet 2 du référentiel national d’identitovigilance (RNIV), </w:t>
      </w:r>
      <w:r w:rsidRPr="00D91F78">
        <w:t xml:space="preserve">chaque établissement de santé </w:t>
      </w:r>
      <w:r>
        <w:t xml:space="preserve">doit </w:t>
      </w:r>
      <w:r w:rsidRPr="00D91F78">
        <w:t>désigne</w:t>
      </w:r>
      <w:r>
        <w:t>r</w:t>
      </w:r>
      <w:r w:rsidRPr="00D91F78">
        <w:t xml:space="preserve"> un ou plusieurs référent(s) en identitovigilance. </w:t>
      </w:r>
    </w:p>
    <w:p w14:paraId="42A9DA69" w14:textId="3C7BDB94" w:rsidR="00B3546C" w:rsidRDefault="00BD5089" w:rsidP="008B725B">
      <w:r>
        <w:t xml:space="preserve">Le présent document </w:t>
      </w:r>
      <w:r w:rsidR="005719CC">
        <w:t xml:space="preserve">a pour objet </w:t>
      </w:r>
      <w:r w:rsidR="00496AAC">
        <w:t>d</w:t>
      </w:r>
      <w:r w:rsidR="0059123A">
        <w:t>e proposer</w:t>
      </w:r>
      <w:r w:rsidR="00496AAC">
        <w:t xml:space="preserve"> aux établissements de santé </w:t>
      </w:r>
      <w:r w:rsidR="00014D31">
        <w:t xml:space="preserve">un modèle de lettre de mission ou de fiche de poste comportant les principaux rôles ou missions d’un référent en </w:t>
      </w:r>
      <w:r w:rsidR="00E2671C">
        <w:t>identitovigilance</w:t>
      </w:r>
      <w:r w:rsidR="00014D31">
        <w:t xml:space="preserve"> en établissement de santé.</w:t>
      </w:r>
      <w:r w:rsidR="00205D52">
        <w:t xml:space="preserve"> </w:t>
      </w:r>
      <w:r w:rsidR="00014D31">
        <w:t>Chaque structure adapte ce modèle à ses spécificités</w:t>
      </w:r>
      <w:r w:rsidR="001D6000">
        <w:t xml:space="preserve"> et au type de document rédigé (fiche de poste ou lettre de mission)</w:t>
      </w:r>
      <w:r w:rsidR="003F076D">
        <w:t>.</w:t>
      </w:r>
    </w:p>
    <w:p w14:paraId="5B77769D" w14:textId="77777777" w:rsidR="001845A3" w:rsidRDefault="001845A3" w:rsidP="008B725B"/>
    <w:p w14:paraId="0925DF53" w14:textId="12C5B28D" w:rsidR="00CA29F3" w:rsidRDefault="00CA29F3" w:rsidP="008B725B">
      <w:r>
        <w:t xml:space="preserve">Les indications </w:t>
      </w:r>
      <w:r w:rsidRPr="00881267">
        <w:rPr>
          <w:i/>
          <w:iCs/>
          <w:color w:val="0070C0"/>
        </w:rPr>
        <w:t>en bleu italique</w:t>
      </w:r>
      <w:r w:rsidRPr="00881267">
        <w:rPr>
          <w:color w:val="0070C0"/>
        </w:rPr>
        <w:t xml:space="preserve"> </w:t>
      </w:r>
      <w:r>
        <w:t xml:space="preserve">sont destinées à apporter une aide à la rédaction, ou des conseils à l’établissement et doivent être supprimées une fois la </w:t>
      </w:r>
      <w:r w:rsidR="005A759B">
        <w:t>lettre de mission</w:t>
      </w:r>
      <w:r>
        <w:t xml:space="preserve"> de la structure rédigée.</w:t>
      </w:r>
    </w:p>
    <w:p w14:paraId="0CF5322C" w14:textId="77777777" w:rsidR="00CA29F3" w:rsidRDefault="00CA29F3" w:rsidP="008B725B">
      <w:r>
        <w:t xml:space="preserve">Les termes en </w:t>
      </w:r>
      <w:r w:rsidRPr="00881267">
        <w:rPr>
          <w:i/>
          <w:iCs/>
          <w:color w:val="00B050"/>
        </w:rPr>
        <w:t>vert italique</w:t>
      </w:r>
      <w:r w:rsidRPr="00881267">
        <w:rPr>
          <w:color w:val="00B050"/>
        </w:rPr>
        <w:t xml:space="preserve"> </w:t>
      </w:r>
      <w:r>
        <w:t xml:space="preserve">concernent les établissements partie ou associés à un GHT ou à un groupement de structures privées. Ils doivent être supprimés si la structure ne fait pas partie d’un GHT ou d’un groupement. </w:t>
      </w:r>
    </w:p>
    <w:p w14:paraId="0DE5CDF3" w14:textId="13CADEA1" w:rsidR="004202BD" w:rsidRDefault="0092041F" w:rsidP="008B725B">
      <w:pPr>
        <w:pStyle w:val="Titre1"/>
      </w:pPr>
      <w:bookmarkStart w:id="1" w:name="_Toc172799222"/>
      <w:r>
        <w:t>Les conseils du 3RIV</w:t>
      </w:r>
      <w:bookmarkEnd w:id="1"/>
    </w:p>
    <w:p w14:paraId="3CD9C4DA" w14:textId="3C8C51CE" w:rsidR="00E9190A" w:rsidRDefault="0098150E" w:rsidP="008B725B">
      <w:r>
        <w:t xml:space="preserve">Le référent en identitovigilance est </w:t>
      </w:r>
      <w:r w:rsidR="002D6414">
        <w:t xml:space="preserve">un </w:t>
      </w:r>
      <w:r w:rsidR="002D6414" w:rsidRPr="00490714">
        <w:t xml:space="preserve">professionnel chargé, sur un temps de travail dédié, de </w:t>
      </w:r>
      <w:r w:rsidR="00A05EE1">
        <w:t xml:space="preserve">coordonner l’identitovigilance au sein de sa structure. </w:t>
      </w:r>
      <w:r w:rsidR="74FAB5A8">
        <w:t>Le</w:t>
      </w:r>
      <w:r w:rsidR="00A05EE1">
        <w:t xml:space="preserve"> référent s’appuie sur les ressources de l’établissements pour conduire ses missions : </w:t>
      </w:r>
    </w:p>
    <w:p w14:paraId="36CF8DDA" w14:textId="7C940412" w:rsidR="00A05EE1" w:rsidRDefault="1C4A066E" w:rsidP="00F61BA8">
      <w:pPr>
        <w:pStyle w:val="Paragraphedeliste"/>
        <w:numPr>
          <w:ilvl w:val="0"/>
          <w:numId w:val="2"/>
        </w:numPr>
      </w:pPr>
      <w:r>
        <w:t xml:space="preserve">Le </w:t>
      </w:r>
      <w:r w:rsidR="00A05EE1">
        <w:t>service qualité gestion des risques ;</w:t>
      </w:r>
    </w:p>
    <w:p w14:paraId="67B111ED" w14:textId="61AE198E" w:rsidR="00A05EE1" w:rsidRDefault="70A8668C" w:rsidP="00F61BA8">
      <w:pPr>
        <w:pStyle w:val="Paragraphedeliste"/>
        <w:numPr>
          <w:ilvl w:val="0"/>
          <w:numId w:val="2"/>
        </w:numPr>
      </w:pPr>
      <w:r>
        <w:t xml:space="preserve">Le </w:t>
      </w:r>
      <w:r w:rsidR="00A05EE1">
        <w:t>bureau des entrées ou des admissions ;</w:t>
      </w:r>
    </w:p>
    <w:p w14:paraId="2D8117DC" w14:textId="2A31381D" w:rsidR="00A05EE1" w:rsidRDefault="76AF58C2" w:rsidP="00F61BA8">
      <w:pPr>
        <w:pStyle w:val="Paragraphedeliste"/>
        <w:numPr>
          <w:ilvl w:val="0"/>
          <w:numId w:val="2"/>
        </w:numPr>
      </w:pPr>
      <w:r>
        <w:t xml:space="preserve">Le </w:t>
      </w:r>
      <w:r w:rsidR="00A05EE1">
        <w:t>service des ressources humaines ;</w:t>
      </w:r>
    </w:p>
    <w:p w14:paraId="47944037" w14:textId="0B826D2E" w:rsidR="00A05EE1" w:rsidRDefault="533D1DDE" w:rsidP="00F61BA8">
      <w:pPr>
        <w:pStyle w:val="Paragraphedeliste"/>
        <w:numPr>
          <w:ilvl w:val="0"/>
          <w:numId w:val="2"/>
        </w:numPr>
      </w:pPr>
      <w:r>
        <w:t>Le s</w:t>
      </w:r>
      <w:r w:rsidR="0059123A">
        <w:t>er</w:t>
      </w:r>
      <w:r w:rsidR="00A05EE1">
        <w:t xml:space="preserve">vice ou </w:t>
      </w:r>
      <w:r w:rsidR="70C156FA">
        <w:t xml:space="preserve">la </w:t>
      </w:r>
      <w:r w:rsidR="00A05EE1">
        <w:t>direction informatique ;</w:t>
      </w:r>
    </w:p>
    <w:p w14:paraId="76317A75" w14:textId="356F2885" w:rsidR="00A05EE1" w:rsidRPr="00A05EE1" w:rsidRDefault="1A7427BA" w:rsidP="00F61BA8">
      <w:pPr>
        <w:pStyle w:val="Paragraphedeliste"/>
        <w:numPr>
          <w:ilvl w:val="0"/>
          <w:numId w:val="2"/>
        </w:numPr>
      </w:pPr>
      <w:r>
        <w:t xml:space="preserve">Le département </w:t>
      </w:r>
      <w:r w:rsidR="00A05EE1">
        <w:t xml:space="preserve">d’information médicale, etc. </w:t>
      </w:r>
    </w:p>
    <w:p w14:paraId="037A1E49" w14:textId="77777777" w:rsidR="00A05EE1" w:rsidRDefault="00A05EE1" w:rsidP="008B725B"/>
    <w:p w14:paraId="67518C7B" w14:textId="199056D6" w:rsidR="00A05EE1" w:rsidRDefault="00A05EE1" w:rsidP="008B725B">
      <w:r>
        <w:t xml:space="preserve">Il peut s’appuyer sur des correspondants en identitovigilance désignés dans les services </w:t>
      </w:r>
      <w:r w:rsidR="001D6000">
        <w:t>administratifs, cliniques ou médico-techniques pour assurer la communication ascendante et descendante</w:t>
      </w:r>
      <w:r w:rsidR="0092041F">
        <w:t xml:space="preserve">. </w:t>
      </w:r>
    </w:p>
    <w:p w14:paraId="508DF673" w14:textId="1519F2C9" w:rsidR="0092041F" w:rsidRDefault="0092041F" w:rsidP="008B725B">
      <w:r>
        <w:t>Le référent en identitovigilance</w:t>
      </w:r>
      <w:r w:rsidR="002C5850">
        <w:t xml:space="preserve"> doit : </w:t>
      </w:r>
    </w:p>
    <w:p w14:paraId="616EDC83" w14:textId="4D5EDC47" w:rsidR="002C5850" w:rsidRPr="00490714" w:rsidRDefault="002C5850" w:rsidP="00F61BA8">
      <w:pPr>
        <w:pStyle w:val="Paragraphedeliste"/>
        <w:numPr>
          <w:ilvl w:val="0"/>
          <w:numId w:val="3"/>
        </w:numPr>
      </w:pPr>
      <w:r w:rsidRPr="00490714">
        <w:t>être officiellement désigné</w:t>
      </w:r>
      <w:r>
        <w:t xml:space="preserve"> au sein de la structure</w:t>
      </w:r>
      <w:r w:rsidRPr="00490714">
        <w:t xml:space="preserve">, </w:t>
      </w:r>
      <w:r>
        <w:t xml:space="preserve">en précisant les </w:t>
      </w:r>
      <w:r w:rsidRPr="00490714">
        <w:t>liens hiérarchiques et</w:t>
      </w:r>
      <w:r>
        <w:t xml:space="preserve">/ ou </w:t>
      </w:r>
      <w:r w:rsidRPr="00490714">
        <w:t xml:space="preserve">fonctionnels </w:t>
      </w:r>
      <w:r>
        <w:t>avec les autres professionnels/services de la structure. C’est l’objet de la lettre de mission ou de la fiche de poste ou de fonction</w:t>
      </w:r>
      <w:r w:rsidRPr="00490714">
        <w:t> ;</w:t>
      </w:r>
    </w:p>
    <w:p w14:paraId="750E7510" w14:textId="1CA09858" w:rsidR="002C5850" w:rsidRPr="00490714" w:rsidRDefault="002C5850" w:rsidP="00F61BA8">
      <w:pPr>
        <w:pStyle w:val="Paragraphedeliste"/>
        <w:numPr>
          <w:ilvl w:val="0"/>
          <w:numId w:val="3"/>
        </w:numPr>
      </w:pPr>
      <w:r>
        <w:t>agir dans le cadre d’une politique formalisée et connue de tous (culture de sécurité institutionnelle, charte d’identitovigilance, communication de la direction, intégration aux instances de gouvernance, etc.) ;</w:t>
      </w:r>
    </w:p>
    <w:p w14:paraId="46ADE118" w14:textId="6564A67D" w:rsidR="002C5850" w:rsidRPr="00490714" w:rsidRDefault="002C5850" w:rsidP="00F61BA8">
      <w:pPr>
        <w:pStyle w:val="Paragraphedeliste"/>
        <w:numPr>
          <w:ilvl w:val="0"/>
          <w:numId w:val="3"/>
        </w:numPr>
      </w:pPr>
      <w:r w:rsidRPr="00490714">
        <w:t>bénéficier d’une formation adaptée, d’un temps de travail dédié et de moyens adaptés à ses missions</w:t>
      </w:r>
      <w:r>
        <w:t xml:space="preserve"> et responsabilités</w:t>
      </w:r>
      <w:r w:rsidRPr="00490714">
        <w:t xml:space="preserve"> (outils informatiques, appuis des autres services</w:t>
      </w:r>
      <w:r>
        <w:t>, etc.</w:t>
      </w:r>
      <w:r w:rsidRPr="00490714">
        <w:t>) ;</w:t>
      </w:r>
    </w:p>
    <w:p w14:paraId="17A14058" w14:textId="335A3D39" w:rsidR="002C5850" w:rsidRPr="00490714" w:rsidRDefault="002C5850" w:rsidP="00F61BA8">
      <w:pPr>
        <w:pStyle w:val="Paragraphedeliste"/>
        <w:numPr>
          <w:ilvl w:val="0"/>
          <w:numId w:val="3"/>
        </w:numPr>
      </w:pPr>
      <w:r w:rsidRPr="00490714">
        <w:t xml:space="preserve">être </w:t>
      </w:r>
      <w:r>
        <w:t>soutenu</w:t>
      </w:r>
      <w:r w:rsidRPr="00490714">
        <w:t xml:space="preserve"> par </w:t>
      </w:r>
      <w:r>
        <w:t>s</w:t>
      </w:r>
      <w:r w:rsidRPr="00490714">
        <w:t>a direction, notamment lors de l’intégration dans ses nouvelles fonctions (présentation des missions aux équipes</w:t>
      </w:r>
      <w:r>
        <w:t xml:space="preserve"> en particulier</w:t>
      </w:r>
      <w:r w:rsidRPr="00490714">
        <w:t>)</w:t>
      </w:r>
      <w:r>
        <w:t xml:space="preserve"> ou lorsqu’il signale des difficultés </w:t>
      </w:r>
      <w:r w:rsidRPr="00490714">
        <w:t>;</w:t>
      </w:r>
    </w:p>
    <w:p w14:paraId="202E35A8" w14:textId="016F8042" w:rsidR="002C5850" w:rsidRPr="0048386B" w:rsidRDefault="002C5850" w:rsidP="00F61BA8">
      <w:pPr>
        <w:pStyle w:val="Paragraphedeliste"/>
        <w:numPr>
          <w:ilvl w:val="0"/>
          <w:numId w:val="3"/>
        </w:numPr>
      </w:pPr>
      <w:r>
        <w:t xml:space="preserve">être </w:t>
      </w:r>
      <w:r w:rsidRPr="0048386B">
        <w:t>identifi</w:t>
      </w:r>
      <w:r>
        <w:t>é</w:t>
      </w:r>
      <w:r w:rsidRPr="0048386B">
        <w:t xml:space="preserve"> </w:t>
      </w:r>
      <w:r w:rsidR="005A4F5E">
        <w:t xml:space="preserve">par </w:t>
      </w:r>
      <w:r w:rsidRPr="0048386B">
        <w:t xml:space="preserve">la cellule régionale d’identitovigilance </w:t>
      </w:r>
      <w:r w:rsidR="005A4F5E">
        <w:t>et dans l’observatoire des systèmes d’information en santé (</w:t>
      </w:r>
      <w:proofErr w:type="spellStart"/>
      <w:r w:rsidR="005A4F5E">
        <w:t>oSIS</w:t>
      </w:r>
      <w:proofErr w:type="spellEnd"/>
      <w:r w:rsidR="005A4F5E">
        <w:t>)</w:t>
      </w:r>
      <w:r w:rsidRPr="0048386B">
        <w:t>.</w:t>
      </w:r>
    </w:p>
    <w:p w14:paraId="0C02002C" w14:textId="62313D00" w:rsidR="002C5850" w:rsidRDefault="00642852" w:rsidP="008B725B">
      <w:pPr>
        <w:pStyle w:val="Titre1"/>
      </w:pPr>
      <w:bookmarkStart w:id="2" w:name="_Toc172799223"/>
      <w:r>
        <w:lastRenderedPageBreak/>
        <w:t>Fiche de poste /lettre de mission</w:t>
      </w:r>
      <w:bookmarkEnd w:id="2"/>
    </w:p>
    <w:p w14:paraId="7824E01A" w14:textId="42AB8697" w:rsidR="00766932" w:rsidRPr="00766932" w:rsidRDefault="002F32F5" w:rsidP="63AC0122">
      <w:pPr>
        <w:rPr>
          <w:i/>
          <w:iCs/>
          <w:color w:val="0070C0"/>
        </w:rPr>
      </w:pPr>
      <w:r w:rsidRPr="63AC0122">
        <w:rPr>
          <w:i/>
          <w:iCs/>
          <w:color w:val="0070C0"/>
        </w:rPr>
        <w:t xml:space="preserve">Le modèle proposé est un modèle de fiche de poste, plus riche qu’une lettre de missions. </w:t>
      </w:r>
      <w:r w:rsidR="634CD610" w:rsidRPr="63AC0122">
        <w:rPr>
          <w:i/>
          <w:iCs/>
          <w:color w:val="0070C0"/>
        </w:rPr>
        <w:t>La</w:t>
      </w:r>
      <w:r w:rsidRPr="63AC0122">
        <w:rPr>
          <w:i/>
          <w:iCs/>
          <w:color w:val="0070C0"/>
        </w:rPr>
        <w:t xml:space="preserve"> structure pourra, si elle le souhaite adapter </w:t>
      </w:r>
      <w:r w:rsidR="00934EF2" w:rsidRPr="63AC0122">
        <w:rPr>
          <w:i/>
          <w:iCs/>
          <w:color w:val="0070C0"/>
        </w:rPr>
        <w:t xml:space="preserve">la fiche pour la transformer en lettre de missions. </w:t>
      </w:r>
    </w:p>
    <w:p w14:paraId="7A49C0AF" w14:textId="363803F2" w:rsidR="001C46DF" w:rsidRPr="009E20A4" w:rsidRDefault="001C46DF" w:rsidP="008B725B">
      <w:pPr>
        <w:pStyle w:val="Titre2"/>
      </w:pPr>
      <w:bookmarkStart w:id="3" w:name="_Toc172799224"/>
      <w:r>
        <w:t xml:space="preserve">Mission </w:t>
      </w:r>
      <w:r w:rsidR="00A37CE4">
        <w:t>p</w:t>
      </w:r>
      <w:r w:rsidRPr="009E20A4">
        <w:t>rincipale</w:t>
      </w:r>
      <w:bookmarkEnd w:id="3"/>
    </w:p>
    <w:p w14:paraId="282D79A0" w14:textId="22571309" w:rsidR="009E20A4" w:rsidRPr="008B725B" w:rsidRDefault="001C46DF" w:rsidP="008B725B">
      <w:pPr>
        <w:rPr>
          <w:rStyle w:val="Titre2Car"/>
          <w:rFonts w:asciiTheme="minorHAnsi" w:eastAsia="Calibri" w:hAnsiTheme="minorHAnsi" w:cstheme="minorHAnsi"/>
          <w:b w:val="0"/>
          <w:bCs w:val="0"/>
          <w:color w:val="auto"/>
          <w:sz w:val="22"/>
          <w:szCs w:val="21"/>
        </w:rPr>
      </w:pPr>
      <w:r w:rsidRPr="008B725B">
        <w:t xml:space="preserve">Le référent en identitovigilance assure la mise en œuvre, le suivi et l'amélioration continue des pratiques d'identitovigilance au sein de l'établissement de santé. Il </w:t>
      </w:r>
      <w:r w:rsidR="00C92207">
        <w:t>pilote et coordonne l’ensemble des actions menées en vue d’assurer une bonne gestion de l’identité numérique</w:t>
      </w:r>
      <w:r w:rsidR="00110628">
        <w:t xml:space="preserve"> (identification primaire) et le respect des bonnes pratiques de vérification de l’identité tout au long de la prise en charge (identification secondaire) </w:t>
      </w:r>
      <w:r w:rsidRPr="008B725B">
        <w:t>pour garantir la sécurité et la qualité des soins, conformément aux exigences du Référentiel National d'Identitovigilance (RNIV).</w:t>
      </w:r>
    </w:p>
    <w:p w14:paraId="70F50C58" w14:textId="375A8F05" w:rsidR="001C46DF" w:rsidRPr="009E20A4" w:rsidRDefault="001C46DF" w:rsidP="008B725B">
      <w:pPr>
        <w:pStyle w:val="Titre2"/>
      </w:pPr>
      <w:bookmarkStart w:id="4" w:name="_Toc172799225"/>
      <w:r w:rsidRPr="009E20A4">
        <w:t>Positionnement</w:t>
      </w:r>
      <w:bookmarkEnd w:id="4"/>
    </w:p>
    <w:p w14:paraId="61F9D3B9" w14:textId="6F77673F" w:rsidR="001C46DF" w:rsidRPr="00A97DEF" w:rsidRDefault="001C46DF" w:rsidP="00F61BA8">
      <w:pPr>
        <w:pStyle w:val="Paragraphedeliste"/>
        <w:numPr>
          <w:ilvl w:val="0"/>
          <w:numId w:val="4"/>
        </w:numPr>
      </w:pPr>
      <w:r>
        <w:t>Nommé par la direction de l'établissement, en concertation avec le président de la Commission Médicale d'Établissement (CME)</w:t>
      </w:r>
      <w:r w:rsidR="003E747E">
        <w:t> ;</w:t>
      </w:r>
    </w:p>
    <w:p w14:paraId="483C52B3" w14:textId="1303DD5E" w:rsidR="001C46DF" w:rsidRPr="009C3FCD" w:rsidRDefault="001C46DF" w:rsidP="00F61BA8">
      <w:pPr>
        <w:pStyle w:val="Paragraphedeliste"/>
        <w:numPr>
          <w:ilvl w:val="0"/>
          <w:numId w:val="4"/>
        </w:numPr>
      </w:pPr>
      <w:r w:rsidRPr="00A97DEF">
        <w:t xml:space="preserve">Membre </w:t>
      </w:r>
      <w:r w:rsidR="008B725B">
        <w:t>de droit</w:t>
      </w:r>
      <w:r w:rsidR="00860FE8">
        <w:t xml:space="preserve"> </w:t>
      </w:r>
      <w:r w:rsidRPr="00A97DEF">
        <w:t xml:space="preserve">de </w:t>
      </w:r>
      <w:r w:rsidR="00860FE8">
        <w:t xml:space="preserve">l’instance stratégique </w:t>
      </w:r>
      <w:r w:rsidRPr="00A97DEF">
        <w:t>d'Identitovigilance (</w:t>
      </w:r>
      <w:r w:rsidR="00860FE8">
        <w:rPr>
          <w:i/>
          <w:iCs/>
          <w:color w:val="0070C0"/>
        </w:rPr>
        <w:t>la structure précise ici le nom de l’instance</w:t>
      </w:r>
      <w:r w:rsidRPr="00A97DEF">
        <w:t xml:space="preserve">) et de l'instance </w:t>
      </w:r>
      <w:r w:rsidR="00130477">
        <w:t>opérationnelle</w:t>
      </w:r>
      <w:r w:rsidR="003E747E">
        <w:rPr>
          <w:b/>
          <w:color w:val="4BACC6"/>
        </w:rPr>
        <w:t> ;</w:t>
      </w:r>
    </w:p>
    <w:p w14:paraId="402F0337" w14:textId="0D12A6D7" w:rsidR="009C3FCD" w:rsidRPr="009C3FCD" w:rsidRDefault="009C3FCD" w:rsidP="00F61BA8">
      <w:pPr>
        <w:pStyle w:val="Paragraphedeliste"/>
        <w:numPr>
          <w:ilvl w:val="0"/>
          <w:numId w:val="4"/>
        </w:numPr>
        <w:spacing w:after="0" w:line="240" w:lineRule="auto"/>
        <w:rPr>
          <w:i/>
          <w:iCs/>
          <w:color w:val="00B050"/>
        </w:rPr>
      </w:pPr>
      <w:r>
        <w:rPr>
          <w:i/>
          <w:iCs/>
          <w:color w:val="00B050"/>
        </w:rPr>
        <w:t>Membre de l’instance</w:t>
      </w:r>
      <w:r w:rsidRPr="00BB4C98">
        <w:rPr>
          <w:i/>
          <w:iCs/>
          <w:color w:val="00B050"/>
        </w:rPr>
        <w:t xml:space="preserve"> stratégique territorial</w:t>
      </w:r>
      <w:r>
        <w:rPr>
          <w:i/>
          <w:iCs/>
          <w:color w:val="00B050"/>
        </w:rPr>
        <w:t>e</w:t>
      </w:r>
      <w:r w:rsidRPr="00BB4C98">
        <w:rPr>
          <w:i/>
          <w:iCs/>
          <w:color w:val="00B050"/>
        </w:rPr>
        <w:t xml:space="preserve"> d’identitovigilance.</w:t>
      </w:r>
    </w:p>
    <w:p w14:paraId="026E0D3F" w14:textId="229D50F9" w:rsidR="001C46DF" w:rsidRDefault="001C46DF" w:rsidP="008B725B">
      <w:pPr>
        <w:pStyle w:val="Titre2"/>
      </w:pPr>
      <w:bookmarkStart w:id="5" w:name="_Toc172799226"/>
      <w:r w:rsidRPr="002C4AF3">
        <w:t>M</w:t>
      </w:r>
      <w:r w:rsidR="00D1755A">
        <w:t>issions</w:t>
      </w:r>
      <w:bookmarkEnd w:id="5"/>
    </w:p>
    <w:p w14:paraId="4634471D" w14:textId="7C96FF24" w:rsidR="001C46DF" w:rsidRPr="002C4AF3" w:rsidRDefault="00C46A8A" w:rsidP="00C46A8A">
      <w:pPr>
        <w:pStyle w:val="Titre3"/>
      </w:pPr>
      <w:bookmarkStart w:id="6" w:name="_Toc172799227"/>
      <w:r>
        <w:t xml:space="preserve">Organisation </w:t>
      </w:r>
      <w:r w:rsidR="001C46DF">
        <w:t>et pilotage de l’identitovigilance</w:t>
      </w:r>
      <w:bookmarkEnd w:id="6"/>
    </w:p>
    <w:p w14:paraId="40F238B7" w14:textId="44C45FB5" w:rsidR="00C46A8A" w:rsidRDefault="00C46A8A" w:rsidP="00F61BA8">
      <w:pPr>
        <w:pStyle w:val="Paragraphedeliste"/>
        <w:numPr>
          <w:ilvl w:val="0"/>
          <w:numId w:val="5"/>
        </w:numPr>
      </w:pPr>
      <w:r>
        <w:t>Proposer à la direction l’organisation à mettre en œuvre pour améliorer l’efficience de l’identitovigilance dans la structure</w:t>
      </w:r>
      <w:r w:rsidR="62454ACD">
        <w:t xml:space="preserve"> ;</w:t>
      </w:r>
    </w:p>
    <w:p w14:paraId="66ED59A2" w14:textId="759BC955" w:rsidR="00607CB6" w:rsidRDefault="00607CB6" w:rsidP="00F61BA8">
      <w:pPr>
        <w:pStyle w:val="Paragraphedeliste"/>
        <w:numPr>
          <w:ilvl w:val="0"/>
          <w:numId w:val="5"/>
        </w:numPr>
      </w:pPr>
      <w:r>
        <w:t>Organiser et animer les réunions des instances (stratégiques et opérationnelles)</w:t>
      </w:r>
      <w:r w:rsidR="33BCE8FF">
        <w:t xml:space="preserve"> ;</w:t>
      </w:r>
    </w:p>
    <w:p w14:paraId="53CCD88A" w14:textId="6D54540F" w:rsidR="001C46DF" w:rsidRPr="00A97DEF" w:rsidRDefault="001C46DF" w:rsidP="00F61BA8">
      <w:pPr>
        <w:pStyle w:val="Paragraphedeliste"/>
        <w:numPr>
          <w:ilvl w:val="0"/>
          <w:numId w:val="5"/>
        </w:numPr>
      </w:pPr>
      <w:r>
        <w:t>Piloter</w:t>
      </w:r>
      <w:r w:rsidR="00607CB6">
        <w:t>/assurer la supervision technique</w:t>
      </w:r>
      <w:r>
        <w:t xml:space="preserve"> la cellule opérationnelle d'identitovigilance</w:t>
      </w:r>
      <w:r w:rsidR="00F03B0A">
        <w:t xml:space="preserve"> </w:t>
      </w:r>
      <w:r w:rsidR="006F4A37" w:rsidRPr="008F52D2">
        <w:rPr>
          <w:i/>
          <w:color w:val="0070C0"/>
        </w:rPr>
        <w:t xml:space="preserve">(la structure peut rappeler ici, si elle le juge utile) les principales missions de la </w:t>
      </w:r>
      <w:r w:rsidR="006F4A37" w:rsidRPr="63AC0122">
        <w:rPr>
          <w:i/>
          <w:iCs/>
          <w:color w:val="0070C0"/>
        </w:rPr>
        <w:t>cellule opérationnelle d’identitovigilance</w:t>
      </w:r>
      <w:r w:rsidR="008F52D2">
        <w:rPr>
          <w:i/>
          <w:iCs/>
          <w:color w:val="0070C0"/>
        </w:rPr>
        <w:t>)</w:t>
      </w:r>
      <w:r w:rsidR="00F03B0A">
        <w:rPr>
          <w:i/>
          <w:color w:val="0070C0"/>
        </w:rPr>
        <w:t xml:space="preserve"> </w:t>
      </w:r>
      <w:r w:rsidR="5B8E6992" w:rsidRPr="63AC0122">
        <w:rPr>
          <w:i/>
          <w:iCs/>
        </w:rPr>
        <w:t xml:space="preserve">; </w:t>
      </w:r>
    </w:p>
    <w:p w14:paraId="749BFC4C" w14:textId="74719C6F" w:rsidR="001C46DF" w:rsidRPr="00A97DEF" w:rsidRDefault="001C46DF" w:rsidP="00F61BA8">
      <w:pPr>
        <w:pStyle w:val="Paragraphedeliste"/>
        <w:numPr>
          <w:ilvl w:val="0"/>
          <w:numId w:val="5"/>
        </w:numPr>
      </w:pPr>
      <w:r>
        <w:t>Élaborer et mettre à jour la politique d'identitovigilance de l'établissement</w:t>
      </w:r>
      <w:r w:rsidR="003E747E">
        <w:t> ;</w:t>
      </w:r>
    </w:p>
    <w:p w14:paraId="1F2AEB78" w14:textId="69A89452" w:rsidR="001C46DF" w:rsidRDefault="001C46DF" w:rsidP="00F61BA8">
      <w:pPr>
        <w:pStyle w:val="Paragraphedeliste"/>
        <w:numPr>
          <w:ilvl w:val="0"/>
          <w:numId w:val="5"/>
        </w:numPr>
      </w:pPr>
      <w:r>
        <w:t>Définir et suivre les indicateurs de performance du processus</w:t>
      </w:r>
      <w:r w:rsidR="003E747E">
        <w:t> ;</w:t>
      </w:r>
    </w:p>
    <w:p w14:paraId="072ABB9A" w14:textId="034EEFF3" w:rsidR="006D61B3" w:rsidRDefault="00984DBF" w:rsidP="00F61BA8">
      <w:pPr>
        <w:pStyle w:val="Paragraphedeliste"/>
        <w:numPr>
          <w:ilvl w:val="0"/>
          <w:numId w:val="5"/>
        </w:numPr>
      </w:pPr>
      <w:r>
        <w:t>Etablir le rapport annuel d’activités</w:t>
      </w:r>
      <w:r w:rsidR="006D61B3">
        <w:t>.</w:t>
      </w:r>
    </w:p>
    <w:p w14:paraId="5F140257" w14:textId="77777777" w:rsidR="00EE5695" w:rsidRDefault="00EE5695" w:rsidP="00EE5695">
      <w:pPr>
        <w:pStyle w:val="Paragraphedeliste"/>
        <w:spacing w:after="0" w:line="240" w:lineRule="auto"/>
        <w:rPr>
          <w:i/>
          <w:iCs/>
          <w:color w:val="00B050"/>
        </w:rPr>
      </w:pPr>
    </w:p>
    <w:p w14:paraId="3360DF64" w14:textId="4920E58F" w:rsidR="00EE5695" w:rsidRDefault="00EE5695" w:rsidP="00F37E90">
      <w:pPr>
        <w:pStyle w:val="Titre3"/>
      </w:pPr>
      <w:bookmarkStart w:id="7" w:name="_Toc172799228"/>
      <w:r>
        <w:t>Maitrise de</w:t>
      </w:r>
      <w:r w:rsidR="00123A21">
        <w:t xml:space="preserve"> la qualité du référentiel d’identité de l’établissement</w:t>
      </w:r>
      <w:bookmarkEnd w:id="7"/>
    </w:p>
    <w:p w14:paraId="3FDD6B02" w14:textId="2E86C90C" w:rsidR="00355FCF" w:rsidRPr="0023043D" w:rsidRDefault="00127175" w:rsidP="00F37E90">
      <w:pPr>
        <w:pStyle w:val="Paragraphedeliste"/>
        <w:numPr>
          <w:ilvl w:val="0"/>
          <w:numId w:val="8"/>
        </w:numPr>
        <w:spacing w:after="0" w:line="240" w:lineRule="auto"/>
        <w:ind w:left="709" w:hanging="283"/>
        <w:rPr>
          <w:rStyle w:val="normaltextrun"/>
        </w:rPr>
      </w:pPr>
      <w:r w:rsidRPr="0023043D">
        <w:rPr>
          <w:rStyle w:val="normaltextrun"/>
          <w:rFonts w:ascii="Calibri" w:hAnsi="Calibri" w:cs="Calibri"/>
          <w:szCs w:val="22"/>
          <w:bdr w:val="none" w:sz="0" w:space="0" w:color="auto" w:frame="1"/>
        </w:rPr>
        <w:t>Participer au choix des outils et donner un avis d’expert sur leur conformité aux exigences des référentiels (RNIV, guide d’implémentation de l’INS…) et leur adéquation aux besoins de la structure en termes d’identification de l’usager.</w:t>
      </w:r>
    </w:p>
    <w:p w14:paraId="186741E4" w14:textId="67FDEF76" w:rsidR="008F52D2" w:rsidRPr="008F52D2" w:rsidRDefault="003E747E" w:rsidP="00F37E90">
      <w:pPr>
        <w:pStyle w:val="Paragraphedeliste"/>
        <w:numPr>
          <w:ilvl w:val="0"/>
          <w:numId w:val="8"/>
        </w:numPr>
        <w:spacing w:after="0" w:line="240" w:lineRule="auto"/>
        <w:ind w:left="709" w:hanging="283"/>
        <w:rPr>
          <w:rStyle w:val="normaltextrun"/>
          <w:rFonts w:ascii="Calibri" w:hAnsi="Calibri" w:cs="Calibri"/>
          <w:color w:val="000000"/>
          <w:szCs w:val="22"/>
          <w:bdr w:val="none" w:sz="0" w:space="0" w:color="auto" w:frame="1"/>
        </w:rPr>
      </w:pPr>
      <w:r>
        <w:rPr>
          <w:rStyle w:val="normaltextrun"/>
          <w:rFonts w:ascii="Calibri" w:hAnsi="Calibri" w:cs="Calibri"/>
          <w:color w:val="000000"/>
          <w:szCs w:val="22"/>
          <w:bdr w:val="none" w:sz="0" w:space="0" w:color="auto" w:frame="1"/>
        </w:rPr>
        <w:t>S</w:t>
      </w:r>
      <w:r w:rsidR="008F52D2">
        <w:rPr>
          <w:rStyle w:val="normaltextrun"/>
          <w:rFonts w:ascii="Calibri" w:hAnsi="Calibri" w:cs="Calibri"/>
          <w:color w:val="000000"/>
          <w:szCs w:val="22"/>
          <w:bdr w:val="none" w:sz="0" w:space="0" w:color="auto" w:frame="1"/>
        </w:rPr>
        <w:t>uperviser les activité</w:t>
      </w:r>
      <w:r w:rsidR="005A0160">
        <w:rPr>
          <w:rStyle w:val="normaltextrun"/>
          <w:rFonts w:ascii="Calibri" w:hAnsi="Calibri" w:cs="Calibri"/>
          <w:color w:val="000000"/>
          <w:szCs w:val="22"/>
          <w:bdr w:val="none" w:sz="0" w:space="0" w:color="auto" w:frame="1"/>
        </w:rPr>
        <w:t>s</w:t>
      </w:r>
      <w:r w:rsidR="008F52D2">
        <w:rPr>
          <w:rStyle w:val="normaltextrun"/>
          <w:rFonts w:ascii="Calibri" w:hAnsi="Calibri" w:cs="Calibri"/>
          <w:color w:val="000000"/>
          <w:szCs w:val="22"/>
          <w:bdr w:val="none" w:sz="0" w:space="0" w:color="auto" w:frame="1"/>
        </w:rPr>
        <w:t xml:space="preserve"> de </w:t>
      </w:r>
      <w:r w:rsidR="008F52D2" w:rsidRPr="00994224">
        <w:rPr>
          <w:rStyle w:val="normaltextrun"/>
          <w:rFonts w:ascii="Calibri" w:hAnsi="Calibri" w:cs="Calibri"/>
          <w:color w:val="000000"/>
          <w:szCs w:val="22"/>
          <w:bdr w:val="none" w:sz="0" w:space="0" w:color="auto" w:frame="1"/>
        </w:rPr>
        <w:t xml:space="preserve">la cellule opérationnelle d’identitovigilance relatives au maintien de la qualité du référentiel d’identités (étude et traitement des anomalies, doublons, collision, cas complexes d’INS, déqualification d’INS, </w:t>
      </w:r>
      <w:r w:rsidR="008F52D2" w:rsidRPr="00994224">
        <w:rPr>
          <w:rStyle w:val="normaltextrun"/>
          <w:rFonts w:ascii="Calibri" w:hAnsi="Calibri" w:cs="Calibri"/>
          <w:i/>
          <w:iCs/>
          <w:color w:val="00B050"/>
          <w:szCs w:val="22"/>
          <w:bdr w:val="none" w:sz="0" w:space="0" w:color="auto" w:frame="1"/>
        </w:rPr>
        <w:t>rapprochements d’identité dans le cadre d’un GHT</w:t>
      </w:r>
      <w:r w:rsidR="008F52D2" w:rsidRPr="00994224">
        <w:rPr>
          <w:rStyle w:val="normaltextrun"/>
          <w:rFonts w:ascii="Calibri" w:hAnsi="Calibri" w:cs="Calibri"/>
          <w:color w:val="000000"/>
          <w:szCs w:val="22"/>
          <w:bdr w:val="none" w:sz="0" w:space="0" w:color="auto" w:frame="1"/>
        </w:rPr>
        <w:t>, etc.</w:t>
      </w:r>
    </w:p>
    <w:p w14:paraId="6FC52D31" w14:textId="45F9BDEC" w:rsidR="008F52D2" w:rsidRPr="00617699" w:rsidRDefault="008F52D2" w:rsidP="00617699">
      <w:pPr>
        <w:pStyle w:val="Paragraphedeliste"/>
        <w:numPr>
          <w:ilvl w:val="0"/>
          <w:numId w:val="8"/>
        </w:numPr>
        <w:spacing w:after="0" w:line="240" w:lineRule="auto"/>
        <w:ind w:left="709" w:hanging="283"/>
        <w:rPr>
          <w:rStyle w:val="normaltextrun"/>
          <w:rFonts w:ascii="Calibri" w:hAnsi="Calibri" w:cs="Calibri"/>
          <w:color w:val="000000"/>
          <w:szCs w:val="22"/>
          <w:bdr w:val="none" w:sz="0" w:space="0" w:color="auto" w:frame="1"/>
        </w:rPr>
      </w:pPr>
      <w:r w:rsidRPr="00994224">
        <w:rPr>
          <w:rStyle w:val="normaltextrun"/>
          <w:rFonts w:ascii="Calibri" w:hAnsi="Calibri" w:cs="Calibri"/>
          <w:color w:val="000000"/>
          <w:szCs w:val="22"/>
          <w:bdr w:val="none" w:sz="0" w:space="0" w:color="auto" w:frame="1"/>
        </w:rPr>
        <w:t>Contribuer aux travaux de convergence des systèmes d’information du GHT ou du groupement en matière d’identitovigilance.</w:t>
      </w:r>
    </w:p>
    <w:p w14:paraId="1F725E8F" w14:textId="3A70CA3F" w:rsidR="00F37E90" w:rsidRPr="003E747E" w:rsidRDefault="00F37E90" w:rsidP="003E747E">
      <w:pPr>
        <w:pStyle w:val="Paragraphedeliste"/>
        <w:numPr>
          <w:ilvl w:val="0"/>
          <w:numId w:val="8"/>
        </w:numPr>
        <w:spacing w:after="0" w:line="240" w:lineRule="auto"/>
        <w:ind w:left="709" w:hanging="283"/>
        <w:rPr>
          <w:rFonts w:ascii="Calibri" w:hAnsi="Calibri" w:cs="Calibri"/>
          <w:color w:val="000000"/>
          <w:szCs w:val="22"/>
          <w:bdr w:val="none" w:sz="0" w:space="0" w:color="auto" w:frame="1"/>
        </w:rPr>
      </w:pPr>
      <w:proofErr w:type="spellStart"/>
      <w:r w:rsidRPr="00994224">
        <w:rPr>
          <w:rStyle w:val="normaltextrun"/>
          <w:rFonts w:ascii="Calibri" w:hAnsi="Calibri" w:cs="Calibri"/>
          <w:color w:val="000000"/>
          <w:szCs w:val="22"/>
          <w:bdr w:val="none" w:sz="0" w:space="0" w:color="auto" w:frame="1"/>
        </w:rPr>
        <w:t>Etre</w:t>
      </w:r>
      <w:proofErr w:type="spellEnd"/>
      <w:r w:rsidRPr="00994224">
        <w:rPr>
          <w:rStyle w:val="normaltextrun"/>
          <w:rFonts w:ascii="Calibri" w:hAnsi="Calibri" w:cs="Calibri"/>
          <w:color w:val="000000"/>
          <w:szCs w:val="22"/>
          <w:bdr w:val="none" w:sz="0" w:space="0" w:color="auto" w:frame="1"/>
        </w:rPr>
        <w:t xml:space="preserve"> en lien étroit avec le front office (bureau des entrées par exemple) et / ou le backoffice, en particulier pour suivre et gérer les identités complexes</w:t>
      </w:r>
      <w:r w:rsidR="003E747E">
        <w:rPr>
          <w:rStyle w:val="normaltextrun"/>
          <w:rFonts w:ascii="Calibri" w:hAnsi="Calibri" w:cs="Calibri"/>
          <w:color w:val="000000"/>
          <w:szCs w:val="22"/>
          <w:bdr w:val="none" w:sz="0" w:space="0" w:color="auto" w:frame="1"/>
        </w:rPr>
        <w:t>.</w:t>
      </w:r>
    </w:p>
    <w:p w14:paraId="0C3AE123" w14:textId="77777777" w:rsidR="001C46DF" w:rsidRPr="002C4AF3" w:rsidRDefault="001C46DF" w:rsidP="008B725B">
      <w:pPr>
        <w:pStyle w:val="Titre3"/>
      </w:pPr>
      <w:bookmarkStart w:id="8" w:name="_Toc172799229"/>
      <w:r w:rsidRPr="002C4AF3">
        <w:lastRenderedPageBreak/>
        <w:t>Formation et sensibilisation</w:t>
      </w:r>
      <w:bookmarkEnd w:id="8"/>
    </w:p>
    <w:p w14:paraId="14B2B4AB" w14:textId="04D867F4" w:rsidR="004E7A92" w:rsidRPr="00A97DEF" w:rsidRDefault="004E7A92" w:rsidP="00F61BA8">
      <w:pPr>
        <w:pStyle w:val="Paragraphedeliste"/>
        <w:numPr>
          <w:ilvl w:val="0"/>
          <w:numId w:val="5"/>
        </w:numPr>
      </w:pPr>
      <w:r w:rsidRPr="00A97DEF">
        <w:t>Promouvoir les bonnes pratiques d'identitovigilance conformément aux réglementations et recommandations en vigueur</w:t>
      </w:r>
      <w:r w:rsidR="003E747E">
        <w:t> ;</w:t>
      </w:r>
    </w:p>
    <w:p w14:paraId="0F3DF58D" w14:textId="342024CF" w:rsidR="001C46DF" w:rsidRPr="00A97DEF" w:rsidRDefault="001C46DF" w:rsidP="00F61BA8">
      <w:pPr>
        <w:pStyle w:val="Paragraphedeliste"/>
        <w:numPr>
          <w:ilvl w:val="0"/>
          <w:numId w:val="5"/>
        </w:numPr>
      </w:pPr>
      <w:r w:rsidRPr="00A97DEF">
        <w:t xml:space="preserve">Organiser et animer des sessions de formation pour le personnel de l'établissement </w:t>
      </w:r>
      <w:r w:rsidR="009920CE">
        <w:t>en collaboration avec le service de formation continue de l’établissement</w:t>
      </w:r>
      <w:r w:rsidR="003E747E">
        <w:t> ;</w:t>
      </w:r>
    </w:p>
    <w:p w14:paraId="5701C86F" w14:textId="5030E39A" w:rsidR="001C46DF" w:rsidRPr="00A97DEF" w:rsidRDefault="001C46DF" w:rsidP="00F61BA8">
      <w:pPr>
        <w:pStyle w:val="Paragraphedeliste"/>
        <w:numPr>
          <w:ilvl w:val="0"/>
          <w:numId w:val="5"/>
        </w:numPr>
      </w:pPr>
      <w:r w:rsidRPr="00A97DEF">
        <w:t xml:space="preserve">Concevoir </w:t>
      </w:r>
      <w:r w:rsidR="0093297A">
        <w:t xml:space="preserve">si nécessaire </w:t>
      </w:r>
      <w:r w:rsidRPr="00A97DEF">
        <w:t xml:space="preserve">et diffuser des supports pédagogiques adaptés </w:t>
      </w:r>
      <w:r w:rsidR="0093297A">
        <w:t>(</w:t>
      </w:r>
      <w:r w:rsidR="0093297A">
        <w:rPr>
          <w:i/>
          <w:iCs/>
          <w:color w:val="0070C0"/>
        </w:rPr>
        <w:t xml:space="preserve">des ressources de formations en identitovigilance régionales ou nationales existent, la structure peut préciser </w:t>
      </w:r>
      <w:r w:rsidR="004017B7">
        <w:rPr>
          <w:i/>
          <w:iCs/>
          <w:color w:val="0070C0"/>
        </w:rPr>
        <w:t>l’utilisation de ressources externes</w:t>
      </w:r>
      <w:r w:rsidR="004017B7" w:rsidRPr="003E747E">
        <w:rPr>
          <w:i/>
          <w:iCs/>
          <w:color w:val="0070C0"/>
        </w:rPr>
        <w:t>)</w:t>
      </w:r>
      <w:r w:rsidR="003E747E" w:rsidRPr="003E747E">
        <w:t>.</w:t>
      </w:r>
    </w:p>
    <w:p w14:paraId="31E846C5" w14:textId="3CF47AD1" w:rsidR="001C46DF" w:rsidRPr="002C4AF3" w:rsidRDefault="001C46DF" w:rsidP="00860FE8">
      <w:pPr>
        <w:pStyle w:val="Titre3"/>
      </w:pPr>
      <w:r w:rsidRPr="00AF287C">
        <w:t xml:space="preserve"> </w:t>
      </w:r>
      <w:bookmarkStart w:id="9" w:name="_Toc172799230"/>
      <w:r w:rsidRPr="002C4AF3">
        <w:t>Gestion des risques et qualité</w:t>
      </w:r>
      <w:bookmarkEnd w:id="9"/>
    </w:p>
    <w:p w14:paraId="2879E286" w14:textId="0F36D51D" w:rsidR="001C46DF" w:rsidRPr="00A97DEF" w:rsidRDefault="001C46DF" w:rsidP="00F61BA8">
      <w:pPr>
        <w:pStyle w:val="Paragraphedeliste"/>
        <w:numPr>
          <w:ilvl w:val="0"/>
          <w:numId w:val="7"/>
        </w:numPr>
      </w:pPr>
      <w:r w:rsidRPr="00A97DEF">
        <w:t>Participer à la gestion des risques liés aux erreurs d'identification</w:t>
      </w:r>
      <w:r w:rsidR="000F2765">
        <w:t xml:space="preserve"> : </w:t>
      </w:r>
    </w:p>
    <w:p w14:paraId="66F3FD47" w14:textId="046D632B" w:rsidR="001C46DF" w:rsidRPr="00A97DEF" w:rsidRDefault="001C46DF" w:rsidP="00F61BA8">
      <w:pPr>
        <w:pStyle w:val="Paragraphedeliste"/>
        <w:numPr>
          <w:ilvl w:val="1"/>
          <w:numId w:val="5"/>
        </w:numPr>
      </w:pPr>
      <w:r w:rsidRPr="00A97DEF">
        <w:t>Analyser les événements indésirables et proposer des actions correctives</w:t>
      </w:r>
      <w:r w:rsidR="003E747E">
        <w:t>,</w:t>
      </w:r>
    </w:p>
    <w:p w14:paraId="39487B63" w14:textId="74C596CB" w:rsidR="001C46DF" w:rsidRDefault="001C46DF" w:rsidP="00F61BA8">
      <w:pPr>
        <w:pStyle w:val="Paragraphedeliste"/>
        <w:numPr>
          <w:ilvl w:val="1"/>
          <w:numId w:val="5"/>
        </w:numPr>
      </w:pPr>
      <w:r w:rsidRPr="00A97DEF">
        <w:t>Contribuer aux démarches de certification et d'accréditation de l'établissement</w:t>
      </w:r>
      <w:r w:rsidR="003E747E">
        <w:t> ;</w:t>
      </w:r>
    </w:p>
    <w:p w14:paraId="6AD5029D" w14:textId="3906BFDD" w:rsidR="006D61B3" w:rsidRDefault="006D61B3" w:rsidP="00F61BA8">
      <w:pPr>
        <w:pStyle w:val="Paragraphedeliste"/>
        <w:numPr>
          <w:ilvl w:val="0"/>
          <w:numId w:val="5"/>
        </w:numPr>
      </w:pPr>
      <w:r>
        <w:t xml:space="preserve">Proposer et conduire des évaluations de pratiques </w:t>
      </w:r>
      <w:r w:rsidR="00C50CA5">
        <w:t xml:space="preserve">(audits de pratiques, </w:t>
      </w:r>
      <w:r w:rsidR="00724B7C" w:rsidRPr="00724B7C">
        <w:t>patient traceur, parcours système, traceur ciblé, audit système</w:t>
      </w:r>
      <w:r w:rsidR="00724B7C">
        <w:t>, etc.) en collaboration avec le service qualité gestions des risques</w:t>
      </w:r>
      <w:r w:rsidR="003E747E">
        <w:t> ;</w:t>
      </w:r>
    </w:p>
    <w:p w14:paraId="3E8A2FFD" w14:textId="323D7F31" w:rsidR="006D059C" w:rsidRDefault="00372C87" w:rsidP="00F61BA8">
      <w:pPr>
        <w:pStyle w:val="Paragraphedeliste"/>
        <w:numPr>
          <w:ilvl w:val="0"/>
          <w:numId w:val="5"/>
        </w:numPr>
      </w:pPr>
      <w:r>
        <w:rPr>
          <w:rStyle w:val="normaltextrun"/>
          <w:rFonts w:ascii="Calibri" w:hAnsi="Calibri" w:cs="Calibri"/>
          <w:color w:val="000000"/>
          <w:szCs w:val="22"/>
          <w:shd w:val="clear" w:color="auto" w:fill="FFFFFF"/>
        </w:rPr>
        <w:t>Assurer le suivi (rédaction, révision) des documents qualité (procédures, modes opératoires, fiches réflexes…) nécessaires à̀ l’organisation et au suivi de l’identitovigilance au sein de l’établissement</w:t>
      </w:r>
      <w:r w:rsidR="003E747E">
        <w:rPr>
          <w:rStyle w:val="normaltextrun"/>
          <w:rFonts w:ascii="Calibri" w:hAnsi="Calibri" w:cs="Calibri"/>
          <w:color w:val="000000"/>
          <w:szCs w:val="22"/>
          <w:shd w:val="clear" w:color="auto" w:fill="FFFFFF"/>
        </w:rPr>
        <w:t> ;</w:t>
      </w:r>
    </w:p>
    <w:p w14:paraId="77880024" w14:textId="35D1378F" w:rsidR="00ED37AA" w:rsidRDefault="000F2765" w:rsidP="00F61BA8">
      <w:pPr>
        <w:pStyle w:val="Paragraphedeliste"/>
        <w:numPr>
          <w:ilvl w:val="0"/>
          <w:numId w:val="5"/>
        </w:numPr>
      </w:pPr>
      <w:r>
        <w:t>Participer à l’élaboration des plans de crise</w:t>
      </w:r>
      <w:r w:rsidR="003E747E">
        <w:t> :</w:t>
      </w:r>
    </w:p>
    <w:p w14:paraId="278C2864" w14:textId="24CE6B00" w:rsidR="009E0C5B" w:rsidRDefault="00ED37AA" w:rsidP="00F61BA8">
      <w:pPr>
        <w:pStyle w:val="Paragraphedeliste"/>
        <w:numPr>
          <w:ilvl w:val="1"/>
          <w:numId w:val="5"/>
        </w:numPr>
      </w:pPr>
      <w:r>
        <w:t xml:space="preserve">Proposer </w:t>
      </w:r>
      <w:r w:rsidR="009E0C5B">
        <w:t>le process d’accueil et d’identification des victimes lors d’afflux massif</w:t>
      </w:r>
    </w:p>
    <w:p w14:paraId="6F58DED3" w14:textId="4CD17383" w:rsidR="000F2765" w:rsidRPr="00A97DEF" w:rsidRDefault="009920CE" w:rsidP="00F61BA8">
      <w:pPr>
        <w:pStyle w:val="Paragraphedeliste"/>
        <w:numPr>
          <w:ilvl w:val="1"/>
          <w:numId w:val="5"/>
        </w:numPr>
      </w:pPr>
      <w:r>
        <w:t>P</w:t>
      </w:r>
      <w:r w:rsidR="009E0C5B">
        <w:t>articiper aux exercices</w:t>
      </w:r>
      <w:r w:rsidR="003E747E">
        <w:t>.</w:t>
      </w:r>
    </w:p>
    <w:p w14:paraId="45DE94EE" w14:textId="0A8172DA" w:rsidR="001C46DF" w:rsidRDefault="001C46DF" w:rsidP="008B725B">
      <w:pPr>
        <w:pStyle w:val="Titre3"/>
      </w:pPr>
      <w:bookmarkStart w:id="10" w:name="_Toc172799231"/>
      <w:r>
        <w:t>Veille et alerte</w:t>
      </w:r>
      <w:bookmarkEnd w:id="10"/>
    </w:p>
    <w:p w14:paraId="4B845611" w14:textId="3B971F9A" w:rsidR="001C46DF" w:rsidRPr="00A97DEF" w:rsidRDefault="001C46DF" w:rsidP="00F61BA8">
      <w:pPr>
        <w:pStyle w:val="Paragraphedeliste"/>
        <w:numPr>
          <w:ilvl w:val="0"/>
          <w:numId w:val="5"/>
        </w:numPr>
      </w:pPr>
      <w:r w:rsidRPr="00A97DEF">
        <w:t>Assurer une veille réglementaire et technique en matière d'identitovigilance</w:t>
      </w:r>
      <w:r w:rsidR="003E747E">
        <w:t> ;</w:t>
      </w:r>
    </w:p>
    <w:p w14:paraId="2EE698DA" w14:textId="480A6B0A" w:rsidR="001C46DF" w:rsidRPr="00A97DEF" w:rsidRDefault="001C46DF" w:rsidP="00F61BA8">
      <w:pPr>
        <w:pStyle w:val="Paragraphedeliste"/>
        <w:numPr>
          <w:ilvl w:val="0"/>
          <w:numId w:val="5"/>
        </w:numPr>
      </w:pPr>
      <w:r>
        <w:t>Alerter la direction sur les difficultés rencontrées en matière de lutte contre les risques d'identitovigilance</w:t>
      </w:r>
      <w:r w:rsidR="003E747E">
        <w:t> ;</w:t>
      </w:r>
    </w:p>
    <w:p w14:paraId="6D16D33D" w14:textId="52B92870" w:rsidR="2D7BCB36" w:rsidRDefault="2D7BCB36" w:rsidP="63AC0122">
      <w:pPr>
        <w:pStyle w:val="Paragraphedeliste"/>
        <w:numPr>
          <w:ilvl w:val="0"/>
          <w:numId w:val="5"/>
        </w:numPr>
      </w:pPr>
      <w:r>
        <w:t>Alerter le référent régional en identitovigilance en cas d’identité complexe</w:t>
      </w:r>
      <w:r w:rsidR="10A13197">
        <w:t xml:space="preserve"> justifiant un arbitrage régional</w:t>
      </w:r>
      <w:r w:rsidR="003E747E">
        <w:t>.</w:t>
      </w:r>
    </w:p>
    <w:p w14:paraId="3402A64F" w14:textId="77777777" w:rsidR="001C46DF" w:rsidRDefault="001C46DF" w:rsidP="008B725B">
      <w:pPr>
        <w:pStyle w:val="Titre3"/>
      </w:pPr>
      <w:bookmarkStart w:id="11" w:name="_Toc172799232"/>
      <w:r w:rsidRPr="002C4AF3">
        <w:t xml:space="preserve">Gestion </w:t>
      </w:r>
      <w:r>
        <w:t>et analyse des données</w:t>
      </w:r>
      <w:bookmarkEnd w:id="11"/>
    </w:p>
    <w:p w14:paraId="3D8077FC" w14:textId="0E102B0D" w:rsidR="001C46DF" w:rsidRPr="00A97DEF" w:rsidRDefault="001C46DF" w:rsidP="00F61BA8">
      <w:pPr>
        <w:pStyle w:val="Paragraphedeliste"/>
        <w:numPr>
          <w:ilvl w:val="0"/>
          <w:numId w:val="5"/>
        </w:numPr>
      </w:pPr>
      <w:r w:rsidRPr="00A97DEF">
        <w:t>Superviser la qualité des données d'identification dans le système d'information</w:t>
      </w:r>
      <w:r w:rsidR="0050585D">
        <w:t> ;</w:t>
      </w:r>
    </w:p>
    <w:p w14:paraId="0487CBA7" w14:textId="4B4CD205" w:rsidR="001C46DF" w:rsidRPr="00A97DEF" w:rsidRDefault="001C46DF" w:rsidP="00F61BA8">
      <w:pPr>
        <w:pStyle w:val="Paragraphedeliste"/>
        <w:numPr>
          <w:ilvl w:val="0"/>
          <w:numId w:val="5"/>
        </w:numPr>
      </w:pPr>
      <w:r w:rsidRPr="00A97DEF">
        <w:t>Produire des rapports réguliers sur l'état de l'identitovigilance dans l'établissement</w:t>
      </w:r>
      <w:r w:rsidR="0050585D">
        <w:t> ;</w:t>
      </w:r>
    </w:p>
    <w:p w14:paraId="7FBBB198" w14:textId="6B0CBA1F" w:rsidR="00A97DEF" w:rsidRPr="00A97DEF" w:rsidRDefault="001C46DF" w:rsidP="00F61BA8">
      <w:pPr>
        <w:pStyle w:val="Paragraphedeliste"/>
        <w:numPr>
          <w:ilvl w:val="0"/>
          <w:numId w:val="5"/>
        </w:numPr>
      </w:pPr>
      <w:r w:rsidRPr="00A97DEF">
        <w:t>Transmettre à la Cellule Régionale d’Identito</w:t>
      </w:r>
      <w:r w:rsidR="00A97DEF" w:rsidRPr="00A97DEF">
        <w:t>v</w:t>
      </w:r>
      <w:r w:rsidRPr="00A97DEF">
        <w:t xml:space="preserve">igilance les indicateurs </w:t>
      </w:r>
      <w:r w:rsidR="00A97DEF" w:rsidRPr="00A97DEF">
        <w:t>suivis au niveau</w:t>
      </w:r>
      <w:r w:rsidR="00A97DEF">
        <w:t xml:space="preserve"> régional</w:t>
      </w:r>
      <w:r w:rsidR="0050585D">
        <w:t> ;</w:t>
      </w:r>
    </w:p>
    <w:p w14:paraId="689C759F" w14:textId="624D1CF0" w:rsidR="001C46DF" w:rsidRPr="00362E78" w:rsidRDefault="00362E78" w:rsidP="00F61BA8">
      <w:pPr>
        <w:pStyle w:val="Paragraphedeliste"/>
        <w:numPr>
          <w:ilvl w:val="0"/>
          <w:numId w:val="6"/>
        </w:numPr>
        <w:rPr>
          <w:i/>
          <w:iCs/>
          <w:color w:val="00B050"/>
        </w:rPr>
      </w:pPr>
      <w:r w:rsidRPr="00362E78">
        <w:rPr>
          <w:i/>
          <w:iCs/>
          <w:color w:val="00B050"/>
        </w:rPr>
        <w:t>T</w:t>
      </w:r>
      <w:r w:rsidR="00A97DEF" w:rsidRPr="00362E78">
        <w:rPr>
          <w:i/>
          <w:iCs/>
          <w:color w:val="00B050"/>
        </w:rPr>
        <w:t xml:space="preserve">ransmettre à la cellule territoriale d’identitovigilance les indicateurs suivis au niveau </w:t>
      </w:r>
      <w:r>
        <w:rPr>
          <w:i/>
          <w:iCs/>
          <w:color w:val="00B050"/>
        </w:rPr>
        <w:t>territorial</w:t>
      </w:r>
      <w:r w:rsidR="0050585D">
        <w:t>.</w:t>
      </w:r>
    </w:p>
    <w:p w14:paraId="7E292C3F" w14:textId="77777777" w:rsidR="00362E78" w:rsidRPr="002C4AF3" w:rsidRDefault="00362E78" w:rsidP="00362E78">
      <w:pPr>
        <w:pStyle w:val="Titre3"/>
      </w:pPr>
      <w:bookmarkStart w:id="12" w:name="_Toc172799233"/>
      <w:r>
        <w:t>Représentation et coordination</w:t>
      </w:r>
      <w:bookmarkEnd w:id="12"/>
    </w:p>
    <w:p w14:paraId="0C935B8F" w14:textId="1DF1F76E" w:rsidR="00362E78" w:rsidRDefault="00362E78" w:rsidP="00F61BA8">
      <w:pPr>
        <w:pStyle w:val="Paragraphedeliste"/>
        <w:numPr>
          <w:ilvl w:val="0"/>
          <w:numId w:val="5"/>
        </w:numPr>
      </w:pPr>
      <w:r w:rsidRPr="00A97DEF">
        <w:t>Représenter l</w:t>
      </w:r>
      <w:r w:rsidR="00AB16DF">
        <w:t>a structure</w:t>
      </w:r>
      <w:r w:rsidRPr="00A97DEF">
        <w:t xml:space="preserve"> dans l'instance consultative régionale d'identitovigilance </w:t>
      </w:r>
      <w:r w:rsidR="00617699">
        <w:t>ou au réseau des référents en identitovigilance de sa région</w:t>
      </w:r>
      <w:r w:rsidRPr="00A97DEF">
        <w:t xml:space="preserve"> </w:t>
      </w:r>
      <w:r w:rsidR="00AB16DF" w:rsidRPr="0050585D">
        <w:rPr>
          <w:i/>
          <w:color w:val="0070C0"/>
        </w:rPr>
        <w:t>(</w:t>
      </w:r>
      <w:r w:rsidR="00AB16DF" w:rsidRPr="00AB16DF">
        <w:rPr>
          <w:i/>
          <w:iCs/>
          <w:color w:val="0070C0"/>
        </w:rPr>
        <w:t>la structure supprime cet item, s’il n’existe pas d’instance consultative dans sa région</w:t>
      </w:r>
      <w:r w:rsidR="00AB16DF" w:rsidRPr="0050585D">
        <w:rPr>
          <w:i/>
          <w:color w:val="0070C0"/>
        </w:rPr>
        <w:t>)</w:t>
      </w:r>
      <w:r w:rsidR="0050585D">
        <w:rPr>
          <w:i/>
          <w:iCs/>
        </w:rPr>
        <w:t> ;</w:t>
      </w:r>
    </w:p>
    <w:p w14:paraId="423665C9" w14:textId="6877B7F2" w:rsidR="00AB16DF" w:rsidRPr="00A97DEF" w:rsidRDefault="00AB16DF" w:rsidP="00F61BA8">
      <w:pPr>
        <w:pStyle w:val="Paragraphedeliste"/>
        <w:numPr>
          <w:ilvl w:val="0"/>
          <w:numId w:val="5"/>
        </w:numPr>
      </w:pPr>
      <w:r>
        <w:rPr>
          <w:i/>
          <w:iCs/>
          <w:color w:val="00B050"/>
        </w:rPr>
        <w:t>Représenter la structure au sein des instances</w:t>
      </w:r>
      <w:r w:rsidR="00703172">
        <w:rPr>
          <w:i/>
          <w:iCs/>
          <w:color w:val="00B050"/>
        </w:rPr>
        <w:t xml:space="preserve"> territoriales</w:t>
      </w:r>
      <w:r>
        <w:rPr>
          <w:i/>
          <w:iCs/>
          <w:color w:val="00B050"/>
        </w:rPr>
        <w:t xml:space="preserve"> stratégique et opérationnelle</w:t>
      </w:r>
      <w:r w:rsidR="0050585D">
        <w:rPr>
          <w:i/>
          <w:iCs/>
          <w:color w:val="00B050"/>
        </w:rPr>
        <w:t> ;</w:t>
      </w:r>
    </w:p>
    <w:p w14:paraId="0C2C3B5E" w14:textId="3CF5AF19" w:rsidR="00362E78" w:rsidRPr="00A97DEF" w:rsidRDefault="00362E78" w:rsidP="00F61BA8">
      <w:pPr>
        <w:pStyle w:val="Paragraphedeliste"/>
        <w:numPr>
          <w:ilvl w:val="0"/>
          <w:numId w:val="5"/>
        </w:numPr>
      </w:pPr>
      <w:r w:rsidRPr="00A97DEF">
        <w:t>Collaborer avec les différents services pour assurer une application cohérente des règles d'identitovigilance</w:t>
      </w:r>
      <w:r w:rsidR="0050585D">
        <w:t>.</w:t>
      </w:r>
    </w:p>
    <w:p w14:paraId="5ACD8B10" w14:textId="085342F4" w:rsidR="001C46DF" w:rsidRDefault="001C46DF" w:rsidP="008B725B">
      <w:pPr>
        <w:pStyle w:val="Titre2"/>
      </w:pPr>
      <w:bookmarkStart w:id="13" w:name="_Toc172799234"/>
      <w:r w:rsidRPr="002C4AF3">
        <w:lastRenderedPageBreak/>
        <w:t>I</w:t>
      </w:r>
      <w:r w:rsidR="00A238F3">
        <w:t>dentification du poste</w:t>
      </w:r>
      <w:bookmarkEnd w:id="13"/>
    </w:p>
    <w:p w14:paraId="74698E8F" w14:textId="4D0F1720" w:rsidR="001C46DF" w:rsidRPr="00A97DEF" w:rsidRDefault="001C46DF" w:rsidP="00724B7C">
      <w:r w:rsidRPr="00A97DEF">
        <w:t xml:space="preserve">Le référent en identitovigilance </w:t>
      </w:r>
      <w:r w:rsidR="00724B7C">
        <w:t>est</w:t>
      </w:r>
      <w:r w:rsidRPr="00A97DEF">
        <w:t xml:space="preserve"> identifié :</w:t>
      </w:r>
    </w:p>
    <w:p w14:paraId="108EFFA9" w14:textId="718DDBC1" w:rsidR="001C46DF" w:rsidRPr="00A97DEF" w:rsidRDefault="001C46DF" w:rsidP="00F61BA8">
      <w:pPr>
        <w:pStyle w:val="Paragraphedeliste"/>
        <w:numPr>
          <w:ilvl w:val="0"/>
          <w:numId w:val="5"/>
        </w:numPr>
      </w:pPr>
      <w:r w:rsidRPr="00A97DEF">
        <w:t>Au niveau de l'établissement</w:t>
      </w:r>
      <w:r w:rsidR="0050585D">
        <w:t> ;</w:t>
      </w:r>
    </w:p>
    <w:p w14:paraId="58F2A5AC" w14:textId="56313F5D" w:rsidR="001C46DF" w:rsidRPr="00A97DEF" w:rsidRDefault="001C46DF" w:rsidP="00F61BA8">
      <w:pPr>
        <w:pStyle w:val="Paragraphedeliste"/>
        <w:numPr>
          <w:ilvl w:val="0"/>
          <w:numId w:val="5"/>
        </w:numPr>
      </w:pPr>
      <w:r w:rsidRPr="00A97DEF">
        <w:t>Dans l'observatoire des systèmes d'information en santé (</w:t>
      </w:r>
      <w:proofErr w:type="spellStart"/>
      <w:r w:rsidRPr="00A97DEF">
        <w:t>oSIS</w:t>
      </w:r>
      <w:proofErr w:type="spellEnd"/>
      <w:r w:rsidRPr="00A97DEF">
        <w:t>)</w:t>
      </w:r>
      <w:r w:rsidR="0050585D">
        <w:t> ;</w:t>
      </w:r>
    </w:p>
    <w:p w14:paraId="6FCAA8EC" w14:textId="3A58A9B4" w:rsidR="001C46DF" w:rsidRPr="00A97DEF" w:rsidRDefault="001C46DF" w:rsidP="00F61BA8">
      <w:pPr>
        <w:pStyle w:val="Paragraphedeliste"/>
        <w:numPr>
          <w:ilvl w:val="0"/>
          <w:numId w:val="5"/>
        </w:numPr>
      </w:pPr>
      <w:r w:rsidRPr="00A97DEF">
        <w:t>Auprès du référent régional en identitovigilance</w:t>
      </w:r>
      <w:r w:rsidR="0050585D">
        <w:t>.</w:t>
      </w:r>
    </w:p>
    <w:p w14:paraId="65BC39AC" w14:textId="24CF851C" w:rsidR="001C46DF" w:rsidRDefault="001C46DF" w:rsidP="008B725B">
      <w:pPr>
        <w:pStyle w:val="Titre2"/>
      </w:pPr>
      <w:r>
        <w:t xml:space="preserve"> </w:t>
      </w:r>
      <w:bookmarkStart w:id="14" w:name="_Toc172799235"/>
      <w:r w:rsidR="00CF0F89">
        <w:t>Les moyens</w:t>
      </w:r>
      <w:bookmarkEnd w:id="14"/>
      <w:r w:rsidR="00CF0F89">
        <w:t xml:space="preserve"> </w:t>
      </w:r>
    </w:p>
    <w:p w14:paraId="00FD79F8" w14:textId="21AB9966" w:rsidR="001C46DF" w:rsidRPr="0050585D" w:rsidRDefault="001C46DF" w:rsidP="00F61BA8">
      <w:pPr>
        <w:pStyle w:val="Paragraphedeliste"/>
        <w:numPr>
          <w:ilvl w:val="0"/>
          <w:numId w:val="5"/>
        </w:numPr>
        <w:rPr>
          <w:i/>
        </w:rPr>
      </w:pPr>
      <w:r w:rsidRPr="00A97DEF">
        <w:t>Temps dédié à l'activité</w:t>
      </w:r>
      <w:r w:rsidR="00CF0F89">
        <w:t xml:space="preserve"> : </w:t>
      </w:r>
      <w:r w:rsidR="00CF0F89" w:rsidRPr="0059218F">
        <w:rPr>
          <w:i/>
          <w:iCs/>
          <w:color w:val="0070C0"/>
        </w:rPr>
        <w:t xml:space="preserve">la structure précise ici la quotité de temps </w:t>
      </w:r>
      <w:r w:rsidR="004C4DEF" w:rsidRPr="0059218F">
        <w:rPr>
          <w:i/>
          <w:iCs/>
          <w:color w:val="0070C0"/>
        </w:rPr>
        <w:t>dédié à l’identitovigilance</w:t>
      </w:r>
      <w:r w:rsidR="004C4DEF" w:rsidRPr="0050585D">
        <w:rPr>
          <w:i/>
        </w:rPr>
        <w:t xml:space="preserve">. </w:t>
      </w:r>
      <w:r w:rsidRPr="0050585D">
        <w:rPr>
          <w:i/>
        </w:rPr>
        <w:t xml:space="preserve"> </w:t>
      </w:r>
    </w:p>
    <w:p w14:paraId="173CC396" w14:textId="18EBDC6B" w:rsidR="001C46DF" w:rsidRDefault="001C46DF" w:rsidP="00F61BA8">
      <w:pPr>
        <w:pStyle w:val="Paragraphedeliste"/>
        <w:numPr>
          <w:ilvl w:val="0"/>
          <w:numId w:val="5"/>
        </w:numPr>
      </w:pPr>
      <w:r w:rsidRPr="00A97DEF">
        <w:t>Accès aux outils et systèmes d'information nécessaires</w:t>
      </w:r>
      <w:r w:rsidR="0050585D">
        <w:t xml:space="preserve"> (</w:t>
      </w:r>
      <w:r w:rsidR="0050585D" w:rsidRPr="0050585D">
        <w:rPr>
          <w:i/>
          <w:color w:val="0070C0"/>
        </w:rPr>
        <w:t xml:space="preserve">la structure précise ici </w:t>
      </w:r>
      <w:r w:rsidR="0050585D">
        <w:rPr>
          <w:i/>
          <w:color w:val="0070C0"/>
        </w:rPr>
        <w:t>ls éléments pertinents</w:t>
      </w:r>
      <w:r w:rsidR="00BF354B">
        <w:rPr>
          <w:i/>
          <w:color w:val="0070C0"/>
        </w:rPr>
        <w:t>, par exemple accès au référentiel unique d’identité, droits accordés, accès au logiciel de gestion de l’identitovigilance, messagerie sécurisé</w:t>
      </w:r>
      <w:r w:rsidR="00BE72F6">
        <w:rPr>
          <w:i/>
          <w:color w:val="0070C0"/>
        </w:rPr>
        <w:t>e</w:t>
      </w:r>
      <w:r w:rsidR="00BF354B">
        <w:rPr>
          <w:i/>
          <w:color w:val="0070C0"/>
        </w:rPr>
        <w:t xml:space="preserve"> de santé, </w:t>
      </w:r>
      <w:r w:rsidR="005F7272">
        <w:rPr>
          <w:i/>
          <w:color w:val="0070C0"/>
        </w:rPr>
        <w:t>accès à une plateforme sécurisée de dépôt en l’absence de MSS, etc.)</w:t>
      </w:r>
    </w:p>
    <w:p w14:paraId="23B80099" w14:textId="2756B6DA" w:rsidR="00D41A87" w:rsidRDefault="00D41A87" w:rsidP="00D41A87">
      <w:pPr>
        <w:pStyle w:val="Titre2"/>
      </w:pPr>
      <w:bookmarkStart w:id="15" w:name="_Toc172799236"/>
      <w:r>
        <w:t>Liaisons hiérarchiques</w:t>
      </w:r>
      <w:bookmarkEnd w:id="15"/>
    </w:p>
    <w:p w14:paraId="73C6ECC8" w14:textId="6066C8B0" w:rsidR="00E70AE9" w:rsidRPr="00EA1489" w:rsidRDefault="00E70AE9" w:rsidP="00E70AE9">
      <w:pPr>
        <w:rPr>
          <w:i/>
          <w:iCs/>
          <w:color w:val="0070C0"/>
        </w:rPr>
      </w:pPr>
      <w:r>
        <w:rPr>
          <w:i/>
          <w:iCs/>
          <w:color w:val="0070C0"/>
        </w:rPr>
        <w:t>La structure précise ici les liens hiérarchiques du référent en identitovigilance avec ses subordonnés et ses supérieurs</w:t>
      </w:r>
      <w:r w:rsidR="005F7272">
        <w:rPr>
          <w:i/>
          <w:iCs/>
          <w:color w:val="0070C0"/>
        </w:rPr>
        <w:t>.</w:t>
      </w:r>
    </w:p>
    <w:p w14:paraId="5E316631" w14:textId="49471CB1" w:rsidR="00D41A87" w:rsidRDefault="007558D6" w:rsidP="007558D6">
      <w:pPr>
        <w:pStyle w:val="Titre2"/>
      </w:pPr>
      <w:bookmarkStart w:id="16" w:name="_Toc172799237"/>
      <w:r>
        <w:t>Liaisons fonctionnelles</w:t>
      </w:r>
      <w:bookmarkEnd w:id="16"/>
    </w:p>
    <w:p w14:paraId="7823F151" w14:textId="6ACF2B45" w:rsidR="001039A9" w:rsidRPr="00EA1489" w:rsidRDefault="001039A9" w:rsidP="001039A9">
      <w:pPr>
        <w:rPr>
          <w:i/>
          <w:iCs/>
          <w:color w:val="0070C0"/>
        </w:rPr>
      </w:pPr>
      <w:r>
        <w:rPr>
          <w:i/>
          <w:iCs/>
          <w:color w:val="0070C0"/>
        </w:rPr>
        <w:t>La structure adapte /complète les liaisons fonctionnelles proposées ici.</w:t>
      </w:r>
    </w:p>
    <w:p w14:paraId="3B77A5E4" w14:textId="77777777" w:rsidR="001039A9" w:rsidRPr="001039A9" w:rsidRDefault="001039A9" w:rsidP="001039A9"/>
    <w:p w14:paraId="14CE794A" w14:textId="1F12F271" w:rsidR="00992771" w:rsidRPr="00EA1489" w:rsidRDefault="00992771" w:rsidP="00992771">
      <w:pPr>
        <w:pStyle w:val="Titre3"/>
      </w:pPr>
      <w:bookmarkStart w:id="17" w:name="_Toc75883068"/>
      <w:bookmarkStart w:id="18" w:name="_Toc172799238"/>
      <w:r>
        <w:t>I</w:t>
      </w:r>
      <w:r w:rsidRPr="00EA1489">
        <w:t>nternes</w:t>
      </w:r>
      <w:bookmarkEnd w:id="17"/>
      <w:bookmarkEnd w:id="18"/>
      <w:r w:rsidRPr="00EA1489">
        <w:t xml:space="preserve"> </w:t>
      </w:r>
    </w:p>
    <w:p w14:paraId="09A561A5" w14:textId="77777777" w:rsidR="00992771" w:rsidRPr="00EA1489" w:rsidRDefault="00992771" w:rsidP="00F61BA8">
      <w:pPr>
        <w:pStyle w:val="Paragraphedeliste"/>
        <w:numPr>
          <w:ilvl w:val="0"/>
          <w:numId w:val="5"/>
        </w:numPr>
        <w:ind w:left="714" w:hanging="357"/>
      </w:pPr>
      <w:r w:rsidRPr="00EA1489">
        <w:t>Personnel d</w:t>
      </w:r>
      <w:r>
        <w:t>u</w:t>
      </w:r>
      <w:r w:rsidRPr="00EA1489">
        <w:t xml:space="preserve"> </w:t>
      </w:r>
      <w:r>
        <w:t xml:space="preserve">service des </w:t>
      </w:r>
      <w:r w:rsidRPr="00EA1489">
        <w:t>admissions</w:t>
      </w:r>
      <w:r>
        <w:t> ;</w:t>
      </w:r>
    </w:p>
    <w:p w14:paraId="289FB80E" w14:textId="77777777" w:rsidR="00992771" w:rsidRDefault="00992771" w:rsidP="00F61BA8">
      <w:pPr>
        <w:pStyle w:val="Paragraphedeliste"/>
        <w:numPr>
          <w:ilvl w:val="0"/>
          <w:numId w:val="5"/>
        </w:numPr>
        <w:ind w:left="714" w:hanging="357"/>
      </w:pPr>
      <w:r>
        <w:t xml:space="preserve">Personnels du service </w:t>
      </w:r>
      <w:r w:rsidRPr="00EA1489">
        <w:t>qualité</w:t>
      </w:r>
      <w:r>
        <w:t>, gestion des risques ;</w:t>
      </w:r>
    </w:p>
    <w:p w14:paraId="1264C502" w14:textId="77777777" w:rsidR="00992771" w:rsidRDefault="00992771" w:rsidP="00F61BA8">
      <w:pPr>
        <w:pStyle w:val="Paragraphedeliste"/>
        <w:numPr>
          <w:ilvl w:val="0"/>
          <w:numId w:val="5"/>
        </w:numPr>
        <w:ind w:left="714" w:hanging="357"/>
      </w:pPr>
      <w:r>
        <w:t xml:space="preserve">Personnels des secrétariats médicaux ;  </w:t>
      </w:r>
    </w:p>
    <w:p w14:paraId="27F0587B" w14:textId="1E9414A1" w:rsidR="001C2A49" w:rsidRPr="00EA1489" w:rsidRDefault="001C2A49" w:rsidP="001C2A49">
      <w:pPr>
        <w:pStyle w:val="Paragraphedeliste"/>
        <w:numPr>
          <w:ilvl w:val="0"/>
          <w:numId w:val="5"/>
        </w:numPr>
        <w:ind w:left="714" w:hanging="357"/>
      </w:pPr>
      <w:r>
        <w:t>Référents/Correspondants des vigilances sanitaires (</w:t>
      </w:r>
      <w:proofErr w:type="spellStart"/>
      <w:r>
        <w:t>hémo</w:t>
      </w:r>
      <w:proofErr w:type="spellEnd"/>
      <w:r>
        <w:t>, pharmaco, matériovigilance…)</w:t>
      </w:r>
      <w:r w:rsidR="005F7272">
        <w:t> ;</w:t>
      </w:r>
    </w:p>
    <w:p w14:paraId="0966B804" w14:textId="7DEA4EFE" w:rsidR="6B8DE8E9" w:rsidRDefault="6B8DE8E9" w:rsidP="63AC0122">
      <w:pPr>
        <w:pStyle w:val="Paragraphedeliste"/>
        <w:numPr>
          <w:ilvl w:val="0"/>
          <w:numId w:val="5"/>
        </w:numPr>
        <w:ind w:left="714" w:hanging="357"/>
      </w:pPr>
      <w:r>
        <w:t>Personnels des archives ;</w:t>
      </w:r>
    </w:p>
    <w:p w14:paraId="43DC0A15" w14:textId="2BE388C3" w:rsidR="1E36BE58" w:rsidRDefault="1E36BE58" w:rsidP="63AC0122">
      <w:pPr>
        <w:pStyle w:val="Paragraphedeliste"/>
        <w:numPr>
          <w:ilvl w:val="0"/>
          <w:numId w:val="5"/>
        </w:numPr>
        <w:ind w:left="714" w:hanging="357"/>
      </w:pPr>
      <w:r>
        <w:t>Médecin référent en identitovigilance</w:t>
      </w:r>
      <w:r w:rsidR="005F7272">
        <w:t> ;</w:t>
      </w:r>
    </w:p>
    <w:p w14:paraId="3EE6A1FD" w14:textId="77777777" w:rsidR="00992771" w:rsidRPr="00EA1489" w:rsidRDefault="00992771" w:rsidP="00F61BA8">
      <w:pPr>
        <w:pStyle w:val="Paragraphedeliste"/>
        <w:numPr>
          <w:ilvl w:val="0"/>
          <w:numId w:val="5"/>
        </w:numPr>
        <w:ind w:left="714" w:hanging="357"/>
      </w:pPr>
      <w:r w:rsidRPr="00EA1489">
        <w:t>Médecins</w:t>
      </w:r>
      <w:r>
        <w:t> ;</w:t>
      </w:r>
    </w:p>
    <w:p w14:paraId="30E12C98" w14:textId="77777777" w:rsidR="00992771" w:rsidRPr="00EA1489" w:rsidRDefault="00992771" w:rsidP="00F61BA8">
      <w:pPr>
        <w:pStyle w:val="Paragraphedeliste"/>
        <w:numPr>
          <w:ilvl w:val="0"/>
          <w:numId w:val="5"/>
        </w:numPr>
        <w:ind w:left="714" w:hanging="357"/>
      </w:pPr>
      <w:r w:rsidRPr="00EA1489">
        <w:t>Équipe de cadres de santé</w:t>
      </w:r>
      <w:r>
        <w:t> ;</w:t>
      </w:r>
    </w:p>
    <w:p w14:paraId="49789A36" w14:textId="77777777" w:rsidR="00992771" w:rsidRDefault="00992771" w:rsidP="00F61BA8">
      <w:pPr>
        <w:pStyle w:val="Paragraphedeliste"/>
        <w:numPr>
          <w:ilvl w:val="0"/>
          <w:numId w:val="5"/>
        </w:numPr>
        <w:ind w:left="714" w:hanging="357"/>
      </w:pPr>
      <w:r w:rsidRPr="00EA1489">
        <w:t>Équipes soignantes</w:t>
      </w:r>
      <w:r>
        <w:t xml:space="preserve"> (services cliniques et médico-techniques) ;</w:t>
      </w:r>
    </w:p>
    <w:p w14:paraId="32C0DF09" w14:textId="77777777" w:rsidR="00992771" w:rsidRPr="00EA1489" w:rsidRDefault="00992771" w:rsidP="00F61BA8">
      <w:pPr>
        <w:pStyle w:val="Paragraphedeliste"/>
        <w:numPr>
          <w:ilvl w:val="0"/>
          <w:numId w:val="5"/>
        </w:numPr>
        <w:ind w:left="714" w:hanging="357"/>
      </w:pPr>
      <w:r>
        <w:t>Personnel du dépositoire ;</w:t>
      </w:r>
    </w:p>
    <w:p w14:paraId="2C3938CF" w14:textId="77777777" w:rsidR="00992771" w:rsidRPr="00EA1489" w:rsidRDefault="00992771" w:rsidP="00F61BA8">
      <w:pPr>
        <w:pStyle w:val="Paragraphedeliste"/>
        <w:numPr>
          <w:ilvl w:val="0"/>
          <w:numId w:val="5"/>
        </w:numPr>
        <w:ind w:left="714" w:hanging="357"/>
      </w:pPr>
      <w:r>
        <w:t>Personnels du d</w:t>
      </w:r>
      <w:r w:rsidRPr="00EA1489">
        <w:t>épartement de l’information médicale (le médecin responsable du service et le technicien de l’information médicale)</w:t>
      </w:r>
      <w:r>
        <w:t> ;</w:t>
      </w:r>
    </w:p>
    <w:p w14:paraId="2A451D31" w14:textId="77777777" w:rsidR="00992771" w:rsidRPr="00EA1489" w:rsidRDefault="00992771" w:rsidP="00F61BA8">
      <w:pPr>
        <w:pStyle w:val="Paragraphedeliste"/>
        <w:numPr>
          <w:ilvl w:val="0"/>
          <w:numId w:val="5"/>
        </w:numPr>
        <w:ind w:left="714" w:hanging="357"/>
      </w:pPr>
      <w:r>
        <w:t>Personnels du s</w:t>
      </w:r>
      <w:r w:rsidRPr="00EA1489">
        <w:t>ervice Informatique</w:t>
      </w:r>
      <w:r>
        <w:t> ;</w:t>
      </w:r>
    </w:p>
    <w:p w14:paraId="387D98EC" w14:textId="0F24465B" w:rsidR="00992771" w:rsidRDefault="00992771" w:rsidP="00F61BA8">
      <w:pPr>
        <w:pStyle w:val="Paragraphedeliste"/>
        <w:numPr>
          <w:ilvl w:val="0"/>
          <w:numId w:val="5"/>
        </w:numPr>
        <w:ind w:left="714" w:hanging="357"/>
      </w:pPr>
      <w:r>
        <w:t>Personnels des s</w:t>
      </w:r>
      <w:r w:rsidRPr="00EA1489">
        <w:t>ervices logistiques et techniques</w:t>
      </w:r>
      <w:r w:rsidR="005F7272">
        <w:t xml:space="preserve">, </w:t>
      </w:r>
      <w:proofErr w:type="spellStart"/>
      <w:r w:rsidR="005F7272">
        <w:t>ect</w:t>
      </w:r>
      <w:proofErr w:type="spellEnd"/>
      <w:r w:rsidR="005F7272">
        <w:t>.</w:t>
      </w:r>
    </w:p>
    <w:p w14:paraId="3A8892EF" w14:textId="5AD2F897" w:rsidR="00992771" w:rsidRPr="00EA1489" w:rsidRDefault="00992771" w:rsidP="00992771">
      <w:pPr>
        <w:pStyle w:val="Titre3"/>
      </w:pPr>
      <w:bookmarkStart w:id="19" w:name="_Toc75883069"/>
      <w:bookmarkStart w:id="20" w:name="_Toc172799239"/>
      <w:r>
        <w:t>E</w:t>
      </w:r>
      <w:r w:rsidRPr="00EA1489">
        <w:t>xternes</w:t>
      </w:r>
      <w:bookmarkEnd w:id="19"/>
      <w:bookmarkEnd w:id="20"/>
      <w:r w:rsidRPr="00EA1489">
        <w:t xml:space="preserve"> </w:t>
      </w:r>
    </w:p>
    <w:p w14:paraId="6D4B2176" w14:textId="681D05F5" w:rsidR="00992771" w:rsidRPr="00EA1489" w:rsidRDefault="00992771" w:rsidP="00F61BA8">
      <w:pPr>
        <w:pStyle w:val="Paragraphedeliste"/>
        <w:numPr>
          <w:ilvl w:val="0"/>
          <w:numId w:val="5"/>
        </w:numPr>
        <w:ind w:left="714" w:hanging="357"/>
      </w:pPr>
      <w:r>
        <w:t>Prestataires extérieurs : plateau technique (laboratoire, imagerie)</w:t>
      </w:r>
      <w:r w:rsidR="004D328B">
        <w:t> ;</w:t>
      </w:r>
    </w:p>
    <w:p w14:paraId="0C07CB8F" w14:textId="16EA2BD0" w:rsidR="6ADE3A3C" w:rsidRDefault="6ADE3A3C" w:rsidP="63AC0122">
      <w:pPr>
        <w:pStyle w:val="Paragraphedeliste"/>
        <w:numPr>
          <w:ilvl w:val="0"/>
          <w:numId w:val="5"/>
        </w:numPr>
        <w:ind w:left="714" w:hanging="357"/>
      </w:pPr>
      <w:r>
        <w:t>E</w:t>
      </w:r>
      <w:r w:rsidR="004D328B">
        <w:t>tablissement français du sang (E</w:t>
      </w:r>
      <w:r>
        <w:t>FS</w:t>
      </w:r>
      <w:r w:rsidR="004D328B">
        <w:t>) ;</w:t>
      </w:r>
    </w:p>
    <w:p w14:paraId="4121B56F" w14:textId="515A1313" w:rsidR="004D328B" w:rsidRDefault="00992771" w:rsidP="00F61BA8">
      <w:pPr>
        <w:pStyle w:val="Paragraphedeliste"/>
        <w:numPr>
          <w:ilvl w:val="0"/>
          <w:numId w:val="5"/>
        </w:numPr>
        <w:ind w:left="714" w:hanging="357"/>
      </w:pPr>
      <w:r w:rsidRPr="00EA1489">
        <w:t>Pompes funèbres</w:t>
      </w:r>
      <w:r w:rsidR="004D328B">
        <w:t> ;</w:t>
      </w:r>
    </w:p>
    <w:p w14:paraId="453A2AA8" w14:textId="58F906A5" w:rsidR="004D328B" w:rsidRPr="001E2174" w:rsidRDefault="004D328B" w:rsidP="004D328B">
      <w:pPr>
        <w:pStyle w:val="Paragraphedeliste"/>
        <w:numPr>
          <w:ilvl w:val="0"/>
          <w:numId w:val="5"/>
        </w:numPr>
        <w:ind w:left="714" w:hanging="357"/>
        <w:rPr>
          <w:i/>
          <w:iCs/>
          <w:color w:val="00B050"/>
        </w:rPr>
      </w:pPr>
      <w:r w:rsidRPr="001E2174">
        <w:rPr>
          <w:i/>
          <w:iCs/>
          <w:color w:val="00B050"/>
        </w:rPr>
        <w:lastRenderedPageBreak/>
        <w:t>Référents en identitovigilance, médecins d’information médicale, Responsables ou directeurs des systèmes d’information, responsables des admissions, gestionnaires des risques des établissements composant le groupement hospitalier de territoire</w:t>
      </w:r>
      <w:r>
        <w:rPr>
          <w:i/>
          <w:iCs/>
          <w:color w:val="00B050"/>
        </w:rPr>
        <w:t> ;</w:t>
      </w:r>
    </w:p>
    <w:p w14:paraId="638345DF" w14:textId="100A7B09" w:rsidR="004D328B" w:rsidRPr="001E2174" w:rsidRDefault="004D328B" w:rsidP="00232D2D">
      <w:pPr>
        <w:pStyle w:val="Paragraphedeliste"/>
        <w:numPr>
          <w:ilvl w:val="0"/>
          <w:numId w:val="5"/>
        </w:numPr>
        <w:tabs>
          <w:tab w:val="left" w:pos="7513"/>
        </w:tabs>
        <w:ind w:left="714" w:hanging="357"/>
        <w:rPr>
          <w:i/>
          <w:iCs/>
          <w:color w:val="00B050"/>
        </w:rPr>
      </w:pPr>
      <w:r w:rsidRPr="001E2174">
        <w:rPr>
          <w:i/>
          <w:iCs/>
          <w:color w:val="00B050"/>
        </w:rPr>
        <w:t>Directeur des systèmes d’information de territoire</w:t>
      </w:r>
      <w:r w:rsidR="00232D2D">
        <w:rPr>
          <w:i/>
          <w:iCs/>
          <w:color w:val="00B050"/>
        </w:rPr>
        <w:t> ;</w:t>
      </w:r>
    </w:p>
    <w:p w14:paraId="3E1C69DB" w14:textId="77777777" w:rsidR="004D328B" w:rsidRPr="001E2174" w:rsidRDefault="004D328B" w:rsidP="004D328B">
      <w:pPr>
        <w:pStyle w:val="Paragraphedeliste"/>
        <w:numPr>
          <w:ilvl w:val="0"/>
          <w:numId w:val="5"/>
        </w:numPr>
        <w:ind w:left="714" w:hanging="357"/>
        <w:rPr>
          <w:i/>
          <w:iCs/>
          <w:color w:val="00B050"/>
        </w:rPr>
      </w:pPr>
      <w:r w:rsidRPr="001E2174">
        <w:rPr>
          <w:i/>
          <w:iCs/>
          <w:color w:val="00B050"/>
        </w:rPr>
        <w:t>Médecin d’information médicale de territoire</w:t>
      </w:r>
    </w:p>
    <w:p w14:paraId="764F948A" w14:textId="1BC6B57A" w:rsidR="00992771" w:rsidRPr="00EA1489" w:rsidRDefault="00232D2D" w:rsidP="00F61BA8">
      <w:pPr>
        <w:pStyle w:val="Paragraphedeliste"/>
        <w:numPr>
          <w:ilvl w:val="0"/>
          <w:numId w:val="5"/>
        </w:numPr>
        <w:ind w:left="714" w:hanging="357"/>
      </w:pPr>
      <w:r>
        <w:t>etc.</w:t>
      </w:r>
    </w:p>
    <w:p w14:paraId="234FFC0D" w14:textId="1D3DEAD6" w:rsidR="001C46DF" w:rsidRDefault="001C46DF" w:rsidP="00D41A87">
      <w:pPr>
        <w:pStyle w:val="Titre2"/>
      </w:pPr>
      <w:bookmarkStart w:id="21" w:name="_Toc172799240"/>
      <w:r>
        <w:t>P</w:t>
      </w:r>
      <w:r w:rsidR="00B93942">
        <w:t>rofil</w:t>
      </w:r>
      <w:bookmarkEnd w:id="21"/>
      <w:r w:rsidR="00B93942">
        <w:t xml:space="preserve"> </w:t>
      </w:r>
    </w:p>
    <w:p w14:paraId="0F15C611" w14:textId="043495C8" w:rsidR="00B93942" w:rsidRPr="00330AD0" w:rsidRDefault="00B93942" w:rsidP="003D4880">
      <w:pPr>
        <w:pStyle w:val="Titre3"/>
      </w:pPr>
      <w:bookmarkStart w:id="22" w:name="_Toc172799241"/>
      <w:r w:rsidRPr="00330AD0">
        <w:t>S</w:t>
      </w:r>
      <w:r w:rsidR="003D4880">
        <w:t>avoir faire</w:t>
      </w:r>
      <w:bookmarkStart w:id="23" w:name="_Toc75883070"/>
      <w:bookmarkEnd w:id="22"/>
      <w:r w:rsidR="003D4880">
        <w:t xml:space="preserve"> </w:t>
      </w:r>
      <w:bookmarkEnd w:id="23"/>
    </w:p>
    <w:p w14:paraId="5692A562" w14:textId="06FFEB95" w:rsidR="00B93942" w:rsidRDefault="00B93942" w:rsidP="00F61BA8">
      <w:pPr>
        <w:pStyle w:val="Paragraphedeliste"/>
        <w:numPr>
          <w:ilvl w:val="0"/>
          <w:numId w:val="5"/>
        </w:numPr>
        <w:ind w:left="714" w:hanging="357"/>
      </w:pPr>
      <w:r w:rsidRPr="00330AD0">
        <w:t xml:space="preserve">Bonne connaissance du </w:t>
      </w:r>
      <w:r>
        <w:t>système d’information hospitalier</w:t>
      </w:r>
      <w:r w:rsidRPr="00330AD0">
        <w:t>, des logiciels bureautiques</w:t>
      </w:r>
      <w:r w:rsidR="002E57D7">
        <w:t xml:space="preserve"> ; </w:t>
      </w:r>
    </w:p>
    <w:p w14:paraId="52DF92F1" w14:textId="239B9F5F" w:rsidR="00B93942" w:rsidRDefault="00B93942" w:rsidP="00F61BA8">
      <w:pPr>
        <w:pStyle w:val="Paragraphedeliste"/>
        <w:numPr>
          <w:ilvl w:val="0"/>
          <w:numId w:val="5"/>
        </w:numPr>
        <w:ind w:left="714" w:hanging="357"/>
      </w:pPr>
      <w:r w:rsidRPr="00330AD0">
        <w:t>Bonne connaissance des bonnes pratiques d’identitovigilance</w:t>
      </w:r>
      <w:r w:rsidR="002E57D7">
        <w:t> ;</w:t>
      </w:r>
    </w:p>
    <w:p w14:paraId="6615086E" w14:textId="512B3545" w:rsidR="00B93942" w:rsidRDefault="00B93942" w:rsidP="00F61BA8">
      <w:pPr>
        <w:pStyle w:val="Paragraphedeliste"/>
        <w:numPr>
          <w:ilvl w:val="0"/>
          <w:numId w:val="5"/>
        </w:numPr>
        <w:ind w:left="714" w:hanging="357"/>
      </w:pPr>
      <w:r w:rsidRPr="00330AD0">
        <w:t xml:space="preserve">Bonne connaissance de l’organisation de l’identitovigilance au niveau </w:t>
      </w:r>
      <w:r>
        <w:t>régional, national</w:t>
      </w:r>
      <w:r w:rsidR="002E57D7">
        <w:t> ;</w:t>
      </w:r>
    </w:p>
    <w:p w14:paraId="4FF15ED8" w14:textId="644B4728" w:rsidR="00B93942" w:rsidRPr="003D33AB" w:rsidRDefault="00B93942" w:rsidP="00F61BA8">
      <w:pPr>
        <w:pStyle w:val="Paragraphedeliste"/>
        <w:numPr>
          <w:ilvl w:val="0"/>
          <w:numId w:val="5"/>
        </w:numPr>
        <w:ind w:left="714" w:hanging="357"/>
      </w:pPr>
      <w:r w:rsidRPr="003D33AB">
        <w:t>Bonne connaissance des processus de prises en charge des patients</w:t>
      </w:r>
      <w:r w:rsidR="002E57D7">
        <w:t> ;</w:t>
      </w:r>
      <w:r w:rsidRPr="003D33AB">
        <w:t xml:space="preserve"> </w:t>
      </w:r>
    </w:p>
    <w:p w14:paraId="79D05A1C" w14:textId="76D8139A" w:rsidR="00B93942" w:rsidRDefault="00B93942" w:rsidP="00F61BA8">
      <w:pPr>
        <w:pStyle w:val="Paragraphedeliste"/>
        <w:numPr>
          <w:ilvl w:val="0"/>
          <w:numId w:val="5"/>
        </w:numPr>
        <w:ind w:left="714" w:hanging="357"/>
      </w:pPr>
      <w:r>
        <w:t>Bonne connaissance de l’organisation et du fonctionnement de l’</w:t>
      </w:r>
      <w:r w:rsidRPr="00330AD0">
        <w:t>établissement</w:t>
      </w:r>
      <w:r w:rsidR="002E57D7">
        <w:t> ;</w:t>
      </w:r>
      <w:r w:rsidRPr="00330AD0">
        <w:t xml:space="preserve"> </w:t>
      </w:r>
    </w:p>
    <w:p w14:paraId="491DD59D" w14:textId="2C823925" w:rsidR="00B93942" w:rsidRDefault="00B93942" w:rsidP="00F61BA8">
      <w:pPr>
        <w:pStyle w:val="Paragraphedeliste"/>
        <w:numPr>
          <w:ilvl w:val="0"/>
          <w:numId w:val="5"/>
        </w:numPr>
        <w:ind w:left="714" w:hanging="357"/>
      </w:pPr>
      <w:r w:rsidRPr="00565009">
        <w:t>Fixer des objectifs, mesurer les résultats et évaluer les performances collectives et/ou individuelles</w:t>
      </w:r>
      <w:r w:rsidR="002E57D7">
        <w:t> ;</w:t>
      </w:r>
    </w:p>
    <w:p w14:paraId="1898C207" w14:textId="7E22B9EB" w:rsidR="00B93942" w:rsidRPr="00CA5049" w:rsidRDefault="00B93942" w:rsidP="00F61BA8">
      <w:pPr>
        <w:pStyle w:val="Paragraphedeliste"/>
        <w:numPr>
          <w:ilvl w:val="0"/>
          <w:numId w:val="5"/>
        </w:numPr>
        <w:ind w:left="714" w:hanging="357"/>
      </w:pPr>
      <w:r w:rsidRPr="00CA5049">
        <w:t>Analyser des données, des tableaux de bord et justifier des résultats relatifs aux activités de son domaine</w:t>
      </w:r>
      <w:r w:rsidR="002E57D7">
        <w:t> ;</w:t>
      </w:r>
      <w:r w:rsidRPr="00CA5049">
        <w:t xml:space="preserve"> </w:t>
      </w:r>
    </w:p>
    <w:p w14:paraId="37583FCA" w14:textId="18FDCCD6" w:rsidR="00B93942" w:rsidRDefault="00B93942" w:rsidP="00F61BA8">
      <w:pPr>
        <w:pStyle w:val="Paragraphedeliste"/>
        <w:numPr>
          <w:ilvl w:val="0"/>
          <w:numId w:val="5"/>
        </w:numPr>
        <w:ind w:left="714" w:hanging="357"/>
      </w:pPr>
      <w:r w:rsidRPr="00CA5049">
        <w:t>Concevoir, formaliser et adapter des procédures / protocoles relatifs au domaine de compétence concerné</w:t>
      </w:r>
      <w:r w:rsidR="002E57D7">
        <w:t> ;</w:t>
      </w:r>
    </w:p>
    <w:p w14:paraId="4F93F988" w14:textId="431C00DD" w:rsidR="00B93942" w:rsidRPr="00565009" w:rsidRDefault="00B93942" w:rsidP="00F61BA8">
      <w:pPr>
        <w:pStyle w:val="Paragraphedeliste"/>
        <w:numPr>
          <w:ilvl w:val="0"/>
          <w:numId w:val="5"/>
        </w:numPr>
        <w:ind w:left="714" w:hanging="357"/>
      </w:pPr>
      <w:r w:rsidRPr="00565009">
        <w:t>Concevoir, piloter et évaluer un projet, relevant de son domaine de compétence</w:t>
      </w:r>
      <w:r w:rsidR="002E57D7">
        <w:t xml:space="preserve"> ; </w:t>
      </w:r>
      <w:r w:rsidRPr="00565009">
        <w:t xml:space="preserve"> </w:t>
      </w:r>
    </w:p>
    <w:p w14:paraId="08347745" w14:textId="0B640DF8" w:rsidR="00B93942" w:rsidRDefault="00B93942" w:rsidP="00F61BA8">
      <w:pPr>
        <w:pStyle w:val="Paragraphedeliste"/>
        <w:numPr>
          <w:ilvl w:val="0"/>
          <w:numId w:val="5"/>
        </w:numPr>
        <w:ind w:left="714" w:hanging="357"/>
      </w:pPr>
      <w:r w:rsidRPr="00565009">
        <w:t>Planifier, organiser, répartir la charge de travail et allouer les ressources pour leur réalisation.</w:t>
      </w:r>
    </w:p>
    <w:p w14:paraId="5FD0574C" w14:textId="163E88DE" w:rsidR="00B93942" w:rsidRPr="00330AD0" w:rsidRDefault="00B93942" w:rsidP="00E949CD">
      <w:pPr>
        <w:pStyle w:val="Titre3"/>
      </w:pPr>
      <w:bookmarkStart w:id="24" w:name="_Toc172799242"/>
      <w:r w:rsidRPr="00330AD0">
        <w:t>S</w:t>
      </w:r>
      <w:r w:rsidR="00E949CD">
        <w:t>avoir être</w:t>
      </w:r>
      <w:bookmarkStart w:id="25" w:name="_Toc75883071"/>
      <w:bookmarkEnd w:id="24"/>
      <w:r w:rsidR="00E949CD">
        <w:t xml:space="preserve"> </w:t>
      </w:r>
      <w:bookmarkEnd w:id="25"/>
    </w:p>
    <w:p w14:paraId="0497CE1A" w14:textId="0CA98741" w:rsidR="00B93942" w:rsidRPr="00565009" w:rsidRDefault="00B93942" w:rsidP="00F61BA8">
      <w:pPr>
        <w:pStyle w:val="Paragraphedeliste"/>
        <w:numPr>
          <w:ilvl w:val="0"/>
          <w:numId w:val="5"/>
        </w:numPr>
        <w:ind w:left="714" w:hanging="357"/>
      </w:pPr>
      <w:r w:rsidRPr="00565009">
        <w:t>Savoir animer un groupe de travail et travailler en équipe (évaluer, développer et valoriser les compétences.)</w:t>
      </w:r>
      <w:r w:rsidR="002E57D7">
        <w:t xml:space="preserve"> ; </w:t>
      </w:r>
    </w:p>
    <w:p w14:paraId="4ECA6F5F" w14:textId="0A3076C1" w:rsidR="00B93942" w:rsidRPr="00565009" w:rsidRDefault="00B93942" w:rsidP="00F61BA8">
      <w:pPr>
        <w:pStyle w:val="Paragraphedeliste"/>
        <w:numPr>
          <w:ilvl w:val="0"/>
          <w:numId w:val="5"/>
        </w:numPr>
        <w:ind w:left="714" w:hanging="357"/>
      </w:pPr>
      <w:r w:rsidRPr="00565009">
        <w:t>Capacités d'affirmation de soi, d'argumentation, de remise en question</w:t>
      </w:r>
      <w:r w:rsidR="002E57D7">
        <w:t> ;</w:t>
      </w:r>
      <w:r w:rsidRPr="00565009">
        <w:t xml:space="preserve"> </w:t>
      </w:r>
    </w:p>
    <w:p w14:paraId="471F64A1" w14:textId="63866135" w:rsidR="00B93942" w:rsidRPr="00565009" w:rsidRDefault="00B93942" w:rsidP="00F61BA8">
      <w:pPr>
        <w:pStyle w:val="Paragraphedeliste"/>
        <w:numPr>
          <w:ilvl w:val="0"/>
          <w:numId w:val="5"/>
        </w:numPr>
        <w:ind w:left="714" w:hanging="357"/>
      </w:pPr>
      <w:r w:rsidRPr="00565009">
        <w:t>Stabilité émotionnelle, loyauté, et honnêteté intellectuelle</w:t>
      </w:r>
      <w:r w:rsidR="002E57D7">
        <w:t> ;</w:t>
      </w:r>
      <w:r w:rsidRPr="00565009">
        <w:t xml:space="preserve"> </w:t>
      </w:r>
    </w:p>
    <w:p w14:paraId="1A645B84" w14:textId="1CDE8612" w:rsidR="00B93942" w:rsidRPr="00565009" w:rsidRDefault="00B93942" w:rsidP="00F61BA8">
      <w:pPr>
        <w:pStyle w:val="Paragraphedeliste"/>
        <w:numPr>
          <w:ilvl w:val="0"/>
          <w:numId w:val="5"/>
        </w:numPr>
        <w:ind w:left="714" w:hanging="357"/>
      </w:pPr>
      <w:r w:rsidRPr="00565009">
        <w:t>Sens de l'organisation et des responsabilités</w:t>
      </w:r>
      <w:r w:rsidR="002E57D7">
        <w:t> ;</w:t>
      </w:r>
    </w:p>
    <w:p w14:paraId="1717A76E" w14:textId="2D57F12C" w:rsidR="00B93942" w:rsidRPr="00CA5049" w:rsidRDefault="00B93942" w:rsidP="00F61BA8">
      <w:pPr>
        <w:pStyle w:val="Paragraphedeliste"/>
        <w:numPr>
          <w:ilvl w:val="0"/>
          <w:numId w:val="5"/>
        </w:numPr>
        <w:ind w:left="714" w:hanging="357"/>
      </w:pPr>
      <w:r w:rsidRPr="00CA5049">
        <w:t>Sens de la communication (écoute, régulation, gestion des conflits, prise de décision)</w:t>
      </w:r>
      <w:r w:rsidR="002E57D7">
        <w:t> ;</w:t>
      </w:r>
    </w:p>
    <w:p w14:paraId="017EDD96" w14:textId="2C783BE6" w:rsidR="00B93942" w:rsidRPr="00CA5049" w:rsidRDefault="00B93942" w:rsidP="00F61BA8">
      <w:pPr>
        <w:pStyle w:val="Paragraphedeliste"/>
        <w:numPr>
          <w:ilvl w:val="0"/>
          <w:numId w:val="5"/>
        </w:numPr>
        <w:ind w:left="714" w:hanging="357"/>
      </w:pPr>
      <w:r w:rsidRPr="00CA5049">
        <w:t>Adaptabilité</w:t>
      </w:r>
      <w:r w:rsidR="002E57D7">
        <w:t> ;</w:t>
      </w:r>
    </w:p>
    <w:p w14:paraId="7B0786ED" w14:textId="24421D69" w:rsidR="00B93942" w:rsidRDefault="00B93942" w:rsidP="00F61BA8">
      <w:pPr>
        <w:pStyle w:val="Paragraphedeliste"/>
        <w:numPr>
          <w:ilvl w:val="0"/>
          <w:numId w:val="5"/>
        </w:numPr>
        <w:ind w:left="714" w:hanging="357"/>
      </w:pPr>
      <w:r>
        <w:t>Dynamisme</w:t>
      </w:r>
      <w:r w:rsidR="002E57D7">
        <w:t> ;</w:t>
      </w:r>
    </w:p>
    <w:p w14:paraId="6AD01E38" w14:textId="0BF16138" w:rsidR="00B93942" w:rsidRDefault="00B93942" w:rsidP="00F61BA8">
      <w:pPr>
        <w:pStyle w:val="Paragraphedeliste"/>
        <w:numPr>
          <w:ilvl w:val="0"/>
          <w:numId w:val="5"/>
        </w:numPr>
        <w:ind w:left="714" w:hanging="357"/>
      </w:pPr>
      <w:r>
        <w:t>Autonomie</w:t>
      </w:r>
      <w:r w:rsidR="002E57D7">
        <w:t> ;</w:t>
      </w:r>
    </w:p>
    <w:p w14:paraId="4D2433C4" w14:textId="60DD84B7" w:rsidR="00B93942" w:rsidRPr="00565009" w:rsidRDefault="00B93942" w:rsidP="00F61BA8">
      <w:pPr>
        <w:pStyle w:val="Paragraphedeliste"/>
        <w:numPr>
          <w:ilvl w:val="0"/>
          <w:numId w:val="5"/>
        </w:numPr>
        <w:ind w:left="714" w:hanging="357"/>
      </w:pPr>
      <w:r w:rsidRPr="00565009">
        <w:t>Créativité</w:t>
      </w:r>
      <w:r w:rsidR="002E57D7">
        <w:t> ;</w:t>
      </w:r>
    </w:p>
    <w:p w14:paraId="00E2D5ED" w14:textId="0045A174" w:rsidR="00B93942" w:rsidRPr="00565009" w:rsidRDefault="00B93942" w:rsidP="00F61BA8">
      <w:pPr>
        <w:pStyle w:val="Paragraphedeliste"/>
        <w:numPr>
          <w:ilvl w:val="0"/>
          <w:numId w:val="5"/>
        </w:numPr>
        <w:ind w:left="714" w:hanging="357"/>
      </w:pPr>
      <w:r w:rsidRPr="00565009">
        <w:t>Ouverture d’esprit</w:t>
      </w:r>
      <w:r w:rsidR="002E57D7">
        <w:t> ;</w:t>
      </w:r>
    </w:p>
    <w:p w14:paraId="193591E8" w14:textId="0A4FA102" w:rsidR="00B93942" w:rsidRDefault="00B93942" w:rsidP="00F61BA8">
      <w:pPr>
        <w:pStyle w:val="Paragraphedeliste"/>
        <w:numPr>
          <w:ilvl w:val="0"/>
          <w:numId w:val="5"/>
        </w:numPr>
        <w:ind w:left="714" w:hanging="357"/>
      </w:pPr>
      <w:r w:rsidRPr="00CA5049">
        <w:t>Curiosité</w:t>
      </w:r>
      <w:r w:rsidR="002E57D7">
        <w:t>.</w:t>
      </w:r>
    </w:p>
    <w:p w14:paraId="10C01A87" w14:textId="2604BAE4" w:rsidR="00B93942" w:rsidRPr="00B26E23" w:rsidRDefault="00B93942" w:rsidP="00E949CD">
      <w:pPr>
        <w:pStyle w:val="Titre3"/>
      </w:pPr>
      <w:bookmarkStart w:id="26" w:name="_Toc75883072"/>
      <w:bookmarkStart w:id="27" w:name="_Toc172799243"/>
      <w:r w:rsidRPr="00B26E23">
        <w:t>S</w:t>
      </w:r>
      <w:r w:rsidR="00E949CD">
        <w:t>avoir devenir</w:t>
      </w:r>
      <w:bookmarkEnd w:id="26"/>
      <w:bookmarkEnd w:id="27"/>
      <w:r w:rsidRPr="00B26E23">
        <w:t xml:space="preserve"> </w:t>
      </w:r>
    </w:p>
    <w:p w14:paraId="3AA81206" w14:textId="77777777" w:rsidR="00B93942" w:rsidRPr="00CA5049" w:rsidRDefault="00B93942" w:rsidP="00F61BA8">
      <w:pPr>
        <w:pStyle w:val="Paragraphedeliste"/>
        <w:numPr>
          <w:ilvl w:val="0"/>
          <w:numId w:val="5"/>
        </w:numPr>
        <w:ind w:left="714" w:hanging="357"/>
      </w:pPr>
      <w:r w:rsidRPr="00565009">
        <w:t>Utiliser toute occasion de formation pour améliorer ses connaissances et compétences.</w:t>
      </w:r>
    </w:p>
    <w:p w14:paraId="543EB22F" w14:textId="2966AF41" w:rsidR="00883F3F" w:rsidRPr="00883F3F" w:rsidRDefault="00883F3F" w:rsidP="00790AB1">
      <w:pPr>
        <w:ind w:left="0"/>
      </w:pPr>
    </w:p>
    <w:sectPr w:rsidR="00883F3F" w:rsidRPr="00883F3F" w:rsidSect="000B089D">
      <w:headerReference w:type="default" r:id="rId12"/>
      <w:footerReference w:type="default" r:id="rId13"/>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4C03A" w14:textId="77777777" w:rsidR="005E0E90" w:rsidRDefault="005E0E90" w:rsidP="008B725B">
      <w:r>
        <w:separator/>
      </w:r>
    </w:p>
  </w:endnote>
  <w:endnote w:type="continuationSeparator" w:id="0">
    <w:p w14:paraId="2EB5B0E2" w14:textId="77777777" w:rsidR="005E0E90" w:rsidRDefault="005E0E90" w:rsidP="008B725B">
      <w:r>
        <w:continuationSeparator/>
      </w:r>
    </w:p>
  </w:endnote>
  <w:endnote w:type="continuationNotice" w:id="1">
    <w:p w14:paraId="09DF1ABE" w14:textId="77777777" w:rsidR="005E0E90" w:rsidRDefault="005E0E90" w:rsidP="008B7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Light">
    <w:charset w:val="00"/>
    <w:family w:val="auto"/>
    <w:pitch w:val="variable"/>
    <w:sig w:usb0="E0000AFF" w:usb1="5000217F" w:usb2="00000021" w:usb3="00000000" w:csb0="0000019F" w:csb1="00000000"/>
  </w:font>
  <w:font w:name="Roboto Condensed">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D19B8" w14:textId="77777777" w:rsidR="007C0AC2" w:rsidRDefault="007C0AC2" w:rsidP="008B725B">
    <w:pPr>
      <w:pStyle w:val="Pieddepage"/>
    </w:pPr>
  </w:p>
  <w:p w14:paraId="5110A56C" w14:textId="77777777" w:rsidR="007C0AC2" w:rsidRDefault="007C0AC2" w:rsidP="008B725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D3265" w14:textId="22AC329E" w:rsidR="007C0AC2" w:rsidRDefault="007C0AC2" w:rsidP="008B725B">
    <w:pPr>
      <w:pStyle w:val="Pieddepage"/>
    </w:pPr>
  </w:p>
  <w:sdt>
    <w:sdtPr>
      <w:id w:val="759648948"/>
      <w:docPartObj>
        <w:docPartGallery w:val="Page Numbers (Bottom of Page)"/>
        <w:docPartUnique/>
      </w:docPartObj>
    </w:sdtPr>
    <w:sdtEndPr/>
    <w:sdtContent>
      <w:p w14:paraId="27FD842F" w14:textId="77777777" w:rsidR="0061647D" w:rsidRDefault="0061647D" w:rsidP="0061647D">
        <w:pPr>
          <w:pStyle w:val="Pieddepage"/>
          <w:pBdr>
            <w:top w:val="none" w:sz="4" w:space="0" w:color="000000"/>
            <w:left w:val="none" w:sz="4" w:space="0" w:color="000000"/>
            <w:bottom w:val="none" w:sz="4" w:space="0" w:color="000000"/>
            <w:right w:val="none" w:sz="4" w:space="0" w:color="000000"/>
            <w:between w:val="none" w:sz="4" w:space="0" w:color="000000"/>
          </w:pBdr>
          <w:ind w:left="360"/>
          <w:jc w:val="center"/>
        </w:pPr>
        <w:r w:rsidRPr="0061647D">
          <w:rPr>
            <w:b/>
            <w:bCs/>
          </w:rPr>
          <w:t xml:space="preserve">- </w:t>
        </w:r>
        <w:r w:rsidRPr="0061647D">
          <w:rPr>
            <w:b/>
            <w:bCs/>
          </w:rPr>
          <w:fldChar w:fldCharType="begin"/>
        </w:r>
        <w:r w:rsidRPr="0061647D">
          <w:rPr>
            <w:b/>
            <w:bCs/>
          </w:rPr>
          <w:instrText>PAGE   \* MERGEFORMAT</w:instrText>
        </w:r>
        <w:r w:rsidRPr="0061647D">
          <w:rPr>
            <w:b/>
            <w:bCs/>
          </w:rPr>
          <w:fldChar w:fldCharType="separate"/>
        </w:r>
        <w:r w:rsidRPr="0061647D">
          <w:rPr>
            <w:b/>
            <w:bCs/>
          </w:rPr>
          <w:t>1</w:t>
        </w:r>
        <w:r w:rsidRPr="0061647D">
          <w:rPr>
            <w:b/>
            <w:bCs/>
          </w:rPr>
          <w:fldChar w:fldCharType="end"/>
        </w:r>
        <w:r w:rsidRPr="0061647D">
          <w:rPr>
            <w:b/>
            <w:bCs/>
          </w:rPr>
          <w:t xml:space="preserve"> -</w:t>
        </w:r>
      </w:p>
    </w:sdtContent>
  </w:sdt>
  <w:p w14:paraId="2962EC03" w14:textId="77777777" w:rsidR="007C0AC2" w:rsidRDefault="007C0AC2" w:rsidP="008B72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E399" w14:textId="77777777" w:rsidR="005E0E90" w:rsidRDefault="005E0E90" w:rsidP="008B725B">
      <w:r>
        <w:separator/>
      </w:r>
    </w:p>
  </w:footnote>
  <w:footnote w:type="continuationSeparator" w:id="0">
    <w:p w14:paraId="66FE1C2C" w14:textId="77777777" w:rsidR="005E0E90" w:rsidRDefault="005E0E90" w:rsidP="008B725B">
      <w:r>
        <w:continuationSeparator/>
      </w:r>
    </w:p>
  </w:footnote>
  <w:footnote w:type="continuationNotice" w:id="1">
    <w:p w14:paraId="309CD48A" w14:textId="77777777" w:rsidR="005E0E90" w:rsidRDefault="005E0E90" w:rsidP="008B72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A9581A2" w14:paraId="0E07C649" w14:textId="77777777" w:rsidTr="1A9581A2">
      <w:trPr>
        <w:trHeight w:val="300"/>
      </w:trPr>
      <w:tc>
        <w:tcPr>
          <w:tcW w:w="3020" w:type="dxa"/>
        </w:tcPr>
        <w:p w14:paraId="0CE64F9A" w14:textId="75D9F6EE" w:rsidR="1A9581A2" w:rsidRDefault="1A9581A2" w:rsidP="008B725B">
          <w:pPr>
            <w:pStyle w:val="En-tte"/>
          </w:pPr>
        </w:p>
      </w:tc>
      <w:tc>
        <w:tcPr>
          <w:tcW w:w="3020" w:type="dxa"/>
        </w:tcPr>
        <w:p w14:paraId="61C8FF2C" w14:textId="5E5AA17B" w:rsidR="1A9581A2" w:rsidRDefault="1A9581A2" w:rsidP="008B725B">
          <w:pPr>
            <w:pStyle w:val="En-tte"/>
          </w:pPr>
        </w:p>
      </w:tc>
      <w:tc>
        <w:tcPr>
          <w:tcW w:w="3020" w:type="dxa"/>
        </w:tcPr>
        <w:p w14:paraId="24D516C6" w14:textId="75FAA492" w:rsidR="1A9581A2" w:rsidRDefault="1A9581A2" w:rsidP="008B725B">
          <w:pPr>
            <w:pStyle w:val="En-tte"/>
          </w:pPr>
        </w:p>
      </w:tc>
    </w:tr>
  </w:tbl>
  <w:p w14:paraId="67CB2E14" w14:textId="27654BB1" w:rsidR="1A9581A2" w:rsidRDefault="1A9581A2" w:rsidP="008B725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A9581A2" w14:paraId="00FAE697" w14:textId="77777777" w:rsidTr="1A9581A2">
      <w:trPr>
        <w:trHeight w:val="300"/>
      </w:trPr>
      <w:tc>
        <w:tcPr>
          <w:tcW w:w="3210" w:type="dxa"/>
        </w:tcPr>
        <w:p w14:paraId="29C06D8B" w14:textId="0D66E549" w:rsidR="1A9581A2" w:rsidRDefault="1A9581A2" w:rsidP="008B725B">
          <w:pPr>
            <w:pStyle w:val="En-tte"/>
          </w:pPr>
        </w:p>
      </w:tc>
      <w:tc>
        <w:tcPr>
          <w:tcW w:w="3210" w:type="dxa"/>
        </w:tcPr>
        <w:p w14:paraId="713F45C8" w14:textId="31C841BF" w:rsidR="1A9581A2" w:rsidRDefault="1A9581A2" w:rsidP="008B725B">
          <w:pPr>
            <w:pStyle w:val="En-tte"/>
          </w:pPr>
        </w:p>
      </w:tc>
      <w:tc>
        <w:tcPr>
          <w:tcW w:w="3210" w:type="dxa"/>
        </w:tcPr>
        <w:p w14:paraId="3DDE3BCF" w14:textId="2E7E65F2" w:rsidR="1A9581A2" w:rsidRDefault="1A9581A2" w:rsidP="008B725B">
          <w:pPr>
            <w:pStyle w:val="En-tte"/>
          </w:pPr>
        </w:p>
      </w:tc>
    </w:tr>
  </w:tbl>
  <w:p w14:paraId="1CECDD80" w14:textId="70347AC3" w:rsidR="1A9581A2" w:rsidRDefault="1A9581A2" w:rsidP="008B72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90790"/>
    <w:multiLevelType w:val="hybridMultilevel"/>
    <w:tmpl w:val="A7528FEA"/>
    <w:lvl w:ilvl="0" w:tplc="8664376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F371A3"/>
    <w:multiLevelType w:val="hybridMultilevel"/>
    <w:tmpl w:val="AF5CF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C44597"/>
    <w:multiLevelType w:val="hybridMultilevel"/>
    <w:tmpl w:val="FBDCF45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3CD6F09"/>
    <w:multiLevelType w:val="hybridMultilevel"/>
    <w:tmpl w:val="9F6C9CF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46C23B43"/>
    <w:multiLevelType w:val="hybridMultilevel"/>
    <w:tmpl w:val="5E80B6A2"/>
    <w:lvl w:ilvl="0" w:tplc="4AB8FC9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A6D00D0"/>
    <w:multiLevelType w:val="multilevel"/>
    <w:tmpl w:val="FE801E26"/>
    <w:lvl w:ilvl="0">
      <w:start w:val="1"/>
      <w:numFmt w:val="decimal"/>
      <w:pStyle w:val="Titre1"/>
      <w:lvlText w:val="%1"/>
      <w:lvlJc w:val="left"/>
      <w:pPr>
        <w:ind w:left="432" w:hanging="432"/>
      </w:pPr>
    </w:lvl>
    <w:lvl w:ilvl="1">
      <w:start w:val="1"/>
      <w:numFmt w:val="decimal"/>
      <w:pStyle w:val="Titre2"/>
      <w:lvlText w:val="%1.%2"/>
      <w:lvlJc w:val="left"/>
      <w:pPr>
        <w:ind w:left="3695" w:hanging="576"/>
      </w:pPr>
    </w:lvl>
    <w:lvl w:ilvl="2">
      <w:start w:val="1"/>
      <w:numFmt w:val="decimal"/>
      <w:pStyle w:val="Titre3"/>
      <w:lvlText w:val="%1.%2.%3"/>
      <w:lvlJc w:val="left"/>
      <w:pPr>
        <w:ind w:left="9651"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64125314"/>
    <w:multiLevelType w:val="hybridMultilevel"/>
    <w:tmpl w:val="D890A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BB4D9D"/>
    <w:multiLevelType w:val="hybridMultilevel"/>
    <w:tmpl w:val="A65CC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733108">
    <w:abstractNumId w:val="5"/>
  </w:num>
  <w:num w:numId="2" w16cid:durableId="1650985805">
    <w:abstractNumId w:val="0"/>
  </w:num>
  <w:num w:numId="3" w16cid:durableId="1751585358">
    <w:abstractNumId w:val="4"/>
  </w:num>
  <w:num w:numId="4" w16cid:durableId="591010212">
    <w:abstractNumId w:val="6"/>
  </w:num>
  <w:num w:numId="5" w16cid:durableId="365722364">
    <w:abstractNumId w:val="7"/>
  </w:num>
  <w:num w:numId="6" w16cid:durableId="727916769">
    <w:abstractNumId w:val="1"/>
  </w:num>
  <w:num w:numId="7" w16cid:durableId="997418135">
    <w:abstractNumId w:val="3"/>
  </w:num>
  <w:num w:numId="8" w16cid:durableId="30955760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AC2"/>
    <w:rsid w:val="00001821"/>
    <w:rsid w:val="00004922"/>
    <w:rsid w:val="00005902"/>
    <w:rsid w:val="0000720F"/>
    <w:rsid w:val="00007B7C"/>
    <w:rsid w:val="00010BA5"/>
    <w:rsid w:val="00012A43"/>
    <w:rsid w:val="00012BE5"/>
    <w:rsid w:val="00013032"/>
    <w:rsid w:val="00014414"/>
    <w:rsid w:val="000146C8"/>
    <w:rsid w:val="00014D31"/>
    <w:rsid w:val="0001561D"/>
    <w:rsid w:val="00015A9A"/>
    <w:rsid w:val="00015CA2"/>
    <w:rsid w:val="00016726"/>
    <w:rsid w:val="000203A3"/>
    <w:rsid w:val="0002177D"/>
    <w:rsid w:val="00021AF4"/>
    <w:rsid w:val="00022FED"/>
    <w:rsid w:val="00023272"/>
    <w:rsid w:val="00023C97"/>
    <w:rsid w:val="00024334"/>
    <w:rsid w:val="00027188"/>
    <w:rsid w:val="00027F24"/>
    <w:rsid w:val="00030E05"/>
    <w:rsid w:val="000319B5"/>
    <w:rsid w:val="000328A4"/>
    <w:rsid w:val="00037199"/>
    <w:rsid w:val="00037BE3"/>
    <w:rsid w:val="0004041D"/>
    <w:rsid w:val="00041FFA"/>
    <w:rsid w:val="0004279D"/>
    <w:rsid w:val="00042E01"/>
    <w:rsid w:val="00044E07"/>
    <w:rsid w:val="0004532E"/>
    <w:rsid w:val="00045775"/>
    <w:rsid w:val="00046AA8"/>
    <w:rsid w:val="00047E19"/>
    <w:rsid w:val="00050279"/>
    <w:rsid w:val="00051C72"/>
    <w:rsid w:val="00053481"/>
    <w:rsid w:val="00053560"/>
    <w:rsid w:val="0005367E"/>
    <w:rsid w:val="00054018"/>
    <w:rsid w:val="00054FF5"/>
    <w:rsid w:val="0005608D"/>
    <w:rsid w:val="000563CD"/>
    <w:rsid w:val="00062697"/>
    <w:rsid w:val="00063415"/>
    <w:rsid w:val="00063A84"/>
    <w:rsid w:val="000648DC"/>
    <w:rsid w:val="000652C1"/>
    <w:rsid w:val="000675B2"/>
    <w:rsid w:val="000707F5"/>
    <w:rsid w:val="000714FA"/>
    <w:rsid w:val="00072B24"/>
    <w:rsid w:val="00072B5B"/>
    <w:rsid w:val="00072C9D"/>
    <w:rsid w:val="00073679"/>
    <w:rsid w:val="000737BD"/>
    <w:rsid w:val="00073F96"/>
    <w:rsid w:val="0007469C"/>
    <w:rsid w:val="00075967"/>
    <w:rsid w:val="00075AA9"/>
    <w:rsid w:val="000766DC"/>
    <w:rsid w:val="00077031"/>
    <w:rsid w:val="00077433"/>
    <w:rsid w:val="00080477"/>
    <w:rsid w:val="0008122E"/>
    <w:rsid w:val="00082E2A"/>
    <w:rsid w:val="00082E30"/>
    <w:rsid w:val="000862CF"/>
    <w:rsid w:val="00086E82"/>
    <w:rsid w:val="00086FE7"/>
    <w:rsid w:val="000873B2"/>
    <w:rsid w:val="000879C5"/>
    <w:rsid w:val="00087F7B"/>
    <w:rsid w:val="00090990"/>
    <w:rsid w:val="00090DA9"/>
    <w:rsid w:val="00093918"/>
    <w:rsid w:val="00095146"/>
    <w:rsid w:val="0009551A"/>
    <w:rsid w:val="0009555A"/>
    <w:rsid w:val="00095922"/>
    <w:rsid w:val="00095EE6"/>
    <w:rsid w:val="000A00C1"/>
    <w:rsid w:val="000A0C76"/>
    <w:rsid w:val="000A1103"/>
    <w:rsid w:val="000A13C0"/>
    <w:rsid w:val="000A17F4"/>
    <w:rsid w:val="000A1B5E"/>
    <w:rsid w:val="000A1D39"/>
    <w:rsid w:val="000A313E"/>
    <w:rsid w:val="000A49EC"/>
    <w:rsid w:val="000A4ACA"/>
    <w:rsid w:val="000A54C0"/>
    <w:rsid w:val="000A5633"/>
    <w:rsid w:val="000A7673"/>
    <w:rsid w:val="000B089D"/>
    <w:rsid w:val="000B128F"/>
    <w:rsid w:val="000B1953"/>
    <w:rsid w:val="000B1C5B"/>
    <w:rsid w:val="000B28A2"/>
    <w:rsid w:val="000B2BBB"/>
    <w:rsid w:val="000B2D26"/>
    <w:rsid w:val="000B3903"/>
    <w:rsid w:val="000B3CC6"/>
    <w:rsid w:val="000C019D"/>
    <w:rsid w:val="000C099E"/>
    <w:rsid w:val="000C0CFF"/>
    <w:rsid w:val="000C10EC"/>
    <w:rsid w:val="000C2587"/>
    <w:rsid w:val="000C3AE2"/>
    <w:rsid w:val="000C47A7"/>
    <w:rsid w:val="000D1940"/>
    <w:rsid w:val="000D446A"/>
    <w:rsid w:val="000D5BE4"/>
    <w:rsid w:val="000D5C80"/>
    <w:rsid w:val="000D63EF"/>
    <w:rsid w:val="000E1BF2"/>
    <w:rsid w:val="000E21A0"/>
    <w:rsid w:val="000E4542"/>
    <w:rsid w:val="000E6726"/>
    <w:rsid w:val="000E6EF9"/>
    <w:rsid w:val="000F08CB"/>
    <w:rsid w:val="000F1060"/>
    <w:rsid w:val="000F1A63"/>
    <w:rsid w:val="000F24F4"/>
    <w:rsid w:val="000F2765"/>
    <w:rsid w:val="000F3F93"/>
    <w:rsid w:val="000F616D"/>
    <w:rsid w:val="000F6729"/>
    <w:rsid w:val="000F6BBF"/>
    <w:rsid w:val="001023E1"/>
    <w:rsid w:val="0010377E"/>
    <w:rsid w:val="001039A9"/>
    <w:rsid w:val="001039FA"/>
    <w:rsid w:val="00106069"/>
    <w:rsid w:val="00110628"/>
    <w:rsid w:val="00113491"/>
    <w:rsid w:val="00114A06"/>
    <w:rsid w:val="00115D08"/>
    <w:rsid w:val="00115F98"/>
    <w:rsid w:val="00116892"/>
    <w:rsid w:val="00117A3D"/>
    <w:rsid w:val="0012308A"/>
    <w:rsid w:val="001233C2"/>
    <w:rsid w:val="00123A21"/>
    <w:rsid w:val="00123AA6"/>
    <w:rsid w:val="001251EF"/>
    <w:rsid w:val="00127175"/>
    <w:rsid w:val="001300FA"/>
    <w:rsid w:val="00130477"/>
    <w:rsid w:val="00131437"/>
    <w:rsid w:val="00131808"/>
    <w:rsid w:val="00131F7B"/>
    <w:rsid w:val="00132246"/>
    <w:rsid w:val="00132A61"/>
    <w:rsid w:val="001350E9"/>
    <w:rsid w:val="00136A70"/>
    <w:rsid w:val="00140E69"/>
    <w:rsid w:val="001419E0"/>
    <w:rsid w:val="0014289F"/>
    <w:rsid w:val="00143472"/>
    <w:rsid w:val="00145273"/>
    <w:rsid w:val="00147F8A"/>
    <w:rsid w:val="0015012D"/>
    <w:rsid w:val="0015059A"/>
    <w:rsid w:val="00150BAC"/>
    <w:rsid w:val="001519B0"/>
    <w:rsid w:val="00151F4C"/>
    <w:rsid w:val="0015232F"/>
    <w:rsid w:val="00152846"/>
    <w:rsid w:val="001530CC"/>
    <w:rsid w:val="0015546E"/>
    <w:rsid w:val="001557D2"/>
    <w:rsid w:val="00157D9D"/>
    <w:rsid w:val="00162307"/>
    <w:rsid w:val="0016244E"/>
    <w:rsid w:val="001707FE"/>
    <w:rsid w:val="0017092A"/>
    <w:rsid w:val="00170F4A"/>
    <w:rsid w:val="001715B6"/>
    <w:rsid w:val="00173BB0"/>
    <w:rsid w:val="001755EB"/>
    <w:rsid w:val="00180489"/>
    <w:rsid w:val="00183D8D"/>
    <w:rsid w:val="0018435D"/>
    <w:rsid w:val="001845A3"/>
    <w:rsid w:val="00184ECB"/>
    <w:rsid w:val="00185A9C"/>
    <w:rsid w:val="00186D85"/>
    <w:rsid w:val="0018776B"/>
    <w:rsid w:val="001907ED"/>
    <w:rsid w:val="00190B97"/>
    <w:rsid w:val="00191244"/>
    <w:rsid w:val="00192925"/>
    <w:rsid w:val="00195045"/>
    <w:rsid w:val="00195391"/>
    <w:rsid w:val="00195660"/>
    <w:rsid w:val="00196B32"/>
    <w:rsid w:val="001A1D9E"/>
    <w:rsid w:val="001A28B8"/>
    <w:rsid w:val="001A4337"/>
    <w:rsid w:val="001A6159"/>
    <w:rsid w:val="001A619F"/>
    <w:rsid w:val="001A6431"/>
    <w:rsid w:val="001A69E0"/>
    <w:rsid w:val="001A6F4E"/>
    <w:rsid w:val="001B0321"/>
    <w:rsid w:val="001B1FCB"/>
    <w:rsid w:val="001B32E9"/>
    <w:rsid w:val="001B4D0E"/>
    <w:rsid w:val="001B765B"/>
    <w:rsid w:val="001B7E39"/>
    <w:rsid w:val="001C1FC1"/>
    <w:rsid w:val="001C200A"/>
    <w:rsid w:val="001C245A"/>
    <w:rsid w:val="001C2A49"/>
    <w:rsid w:val="001C4204"/>
    <w:rsid w:val="001C46DF"/>
    <w:rsid w:val="001C4BE2"/>
    <w:rsid w:val="001C5345"/>
    <w:rsid w:val="001C53EE"/>
    <w:rsid w:val="001C5DEE"/>
    <w:rsid w:val="001C7E43"/>
    <w:rsid w:val="001D10F3"/>
    <w:rsid w:val="001D14D2"/>
    <w:rsid w:val="001D1F01"/>
    <w:rsid w:val="001D2B9B"/>
    <w:rsid w:val="001D5ACF"/>
    <w:rsid w:val="001D6000"/>
    <w:rsid w:val="001D6466"/>
    <w:rsid w:val="001E01E7"/>
    <w:rsid w:val="001E2174"/>
    <w:rsid w:val="001E2B23"/>
    <w:rsid w:val="001E2E2E"/>
    <w:rsid w:val="001E442A"/>
    <w:rsid w:val="001E62B7"/>
    <w:rsid w:val="001F0B53"/>
    <w:rsid w:val="001F1399"/>
    <w:rsid w:val="001F1DB8"/>
    <w:rsid w:val="001F3259"/>
    <w:rsid w:val="001F3423"/>
    <w:rsid w:val="001F4329"/>
    <w:rsid w:val="001F4A9D"/>
    <w:rsid w:val="0020057D"/>
    <w:rsid w:val="00201617"/>
    <w:rsid w:val="0020322A"/>
    <w:rsid w:val="002044BE"/>
    <w:rsid w:val="00204A16"/>
    <w:rsid w:val="00204C55"/>
    <w:rsid w:val="00205128"/>
    <w:rsid w:val="00205988"/>
    <w:rsid w:val="00205AAA"/>
    <w:rsid w:val="00205D52"/>
    <w:rsid w:val="002102BB"/>
    <w:rsid w:val="00210D27"/>
    <w:rsid w:val="0021203B"/>
    <w:rsid w:val="002133CD"/>
    <w:rsid w:val="00213578"/>
    <w:rsid w:val="00213D25"/>
    <w:rsid w:val="00214140"/>
    <w:rsid w:val="00214A77"/>
    <w:rsid w:val="0021686C"/>
    <w:rsid w:val="00216A41"/>
    <w:rsid w:val="002171BE"/>
    <w:rsid w:val="00217914"/>
    <w:rsid w:val="002214F8"/>
    <w:rsid w:val="0022454E"/>
    <w:rsid w:val="00224F11"/>
    <w:rsid w:val="002265AB"/>
    <w:rsid w:val="0023043D"/>
    <w:rsid w:val="00232D00"/>
    <w:rsid w:val="00232D2D"/>
    <w:rsid w:val="002370C4"/>
    <w:rsid w:val="0023B12D"/>
    <w:rsid w:val="00240139"/>
    <w:rsid w:val="00240273"/>
    <w:rsid w:val="002404A9"/>
    <w:rsid w:val="00242B19"/>
    <w:rsid w:val="00243718"/>
    <w:rsid w:val="00246BEC"/>
    <w:rsid w:val="0024799F"/>
    <w:rsid w:val="00247CA2"/>
    <w:rsid w:val="0025104E"/>
    <w:rsid w:val="00252B2C"/>
    <w:rsid w:val="00252D99"/>
    <w:rsid w:val="002540DB"/>
    <w:rsid w:val="00254821"/>
    <w:rsid w:val="002551F1"/>
    <w:rsid w:val="00255B0D"/>
    <w:rsid w:val="002563DF"/>
    <w:rsid w:val="002564FD"/>
    <w:rsid w:val="0026097D"/>
    <w:rsid w:val="00260BD5"/>
    <w:rsid w:val="0026309A"/>
    <w:rsid w:val="00263FFF"/>
    <w:rsid w:val="00266622"/>
    <w:rsid w:val="00267697"/>
    <w:rsid w:val="002677AE"/>
    <w:rsid w:val="00267A96"/>
    <w:rsid w:val="00267C29"/>
    <w:rsid w:val="00270832"/>
    <w:rsid w:val="00271997"/>
    <w:rsid w:val="0027244A"/>
    <w:rsid w:val="00272F99"/>
    <w:rsid w:val="0027340C"/>
    <w:rsid w:val="00274646"/>
    <w:rsid w:val="00275251"/>
    <w:rsid w:val="002757EE"/>
    <w:rsid w:val="0027651A"/>
    <w:rsid w:val="00276745"/>
    <w:rsid w:val="00276C33"/>
    <w:rsid w:val="002773CA"/>
    <w:rsid w:val="002823E6"/>
    <w:rsid w:val="00282C6F"/>
    <w:rsid w:val="00283D14"/>
    <w:rsid w:val="00285129"/>
    <w:rsid w:val="00285F38"/>
    <w:rsid w:val="002864B0"/>
    <w:rsid w:val="00287796"/>
    <w:rsid w:val="002904CD"/>
    <w:rsid w:val="002929DA"/>
    <w:rsid w:val="00293E10"/>
    <w:rsid w:val="0029435A"/>
    <w:rsid w:val="002949F0"/>
    <w:rsid w:val="00297C41"/>
    <w:rsid w:val="002A1221"/>
    <w:rsid w:val="002A1BDD"/>
    <w:rsid w:val="002A2034"/>
    <w:rsid w:val="002A2260"/>
    <w:rsid w:val="002A2391"/>
    <w:rsid w:val="002A2CC2"/>
    <w:rsid w:val="002A2DC5"/>
    <w:rsid w:val="002A2F7D"/>
    <w:rsid w:val="002A570C"/>
    <w:rsid w:val="002A6878"/>
    <w:rsid w:val="002B08B7"/>
    <w:rsid w:val="002B2B55"/>
    <w:rsid w:val="002B3A67"/>
    <w:rsid w:val="002B41BD"/>
    <w:rsid w:val="002B42F9"/>
    <w:rsid w:val="002B5420"/>
    <w:rsid w:val="002B5AEC"/>
    <w:rsid w:val="002B73DA"/>
    <w:rsid w:val="002B76D3"/>
    <w:rsid w:val="002C02D6"/>
    <w:rsid w:val="002C06A4"/>
    <w:rsid w:val="002C0D3A"/>
    <w:rsid w:val="002C1514"/>
    <w:rsid w:val="002C1F41"/>
    <w:rsid w:val="002C22CD"/>
    <w:rsid w:val="002C4AB7"/>
    <w:rsid w:val="002C4DFF"/>
    <w:rsid w:val="002C5850"/>
    <w:rsid w:val="002C64DA"/>
    <w:rsid w:val="002C6E8B"/>
    <w:rsid w:val="002D08C4"/>
    <w:rsid w:val="002D199B"/>
    <w:rsid w:val="002D2AB1"/>
    <w:rsid w:val="002D4AC3"/>
    <w:rsid w:val="002D6414"/>
    <w:rsid w:val="002D73BC"/>
    <w:rsid w:val="002D73DD"/>
    <w:rsid w:val="002D74AF"/>
    <w:rsid w:val="002D79C7"/>
    <w:rsid w:val="002E02D9"/>
    <w:rsid w:val="002E262F"/>
    <w:rsid w:val="002E263F"/>
    <w:rsid w:val="002E4A5C"/>
    <w:rsid w:val="002E57D7"/>
    <w:rsid w:val="002F0946"/>
    <w:rsid w:val="002F1033"/>
    <w:rsid w:val="002F1050"/>
    <w:rsid w:val="002F110C"/>
    <w:rsid w:val="002F32F5"/>
    <w:rsid w:val="002F60B0"/>
    <w:rsid w:val="002F74E1"/>
    <w:rsid w:val="003052BA"/>
    <w:rsid w:val="00306154"/>
    <w:rsid w:val="00306344"/>
    <w:rsid w:val="003068A7"/>
    <w:rsid w:val="00306A10"/>
    <w:rsid w:val="00310AF6"/>
    <w:rsid w:val="00312C70"/>
    <w:rsid w:val="003149B8"/>
    <w:rsid w:val="00315468"/>
    <w:rsid w:val="00315764"/>
    <w:rsid w:val="003169FC"/>
    <w:rsid w:val="00316D99"/>
    <w:rsid w:val="00317927"/>
    <w:rsid w:val="00323C82"/>
    <w:rsid w:val="00323E26"/>
    <w:rsid w:val="00324709"/>
    <w:rsid w:val="00325C80"/>
    <w:rsid w:val="003271F9"/>
    <w:rsid w:val="00327D57"/>
    <w:rsid w:val="003309CD"/>
    <w:rsid w:val="003362FE"/>
    <w:rsid w:val="0034128E"/>
    <w:rsid w:val="003418D8"/>
    <w:rsid w:val="00341D45"/>
    <w:rsid w:val="00342297"/>
    <w:rsid w:val="0034258C"/>
    <w:rsid w:val="0034587E"/>
    <w:rsid w:val="00347A24"/>
    <w:rsid w:val="00347DFC"/>
    <w:rsid w:val="00350ED4"/>
    <w:rsid w:val="00351CCD"/>
    <w:rsid w:val="00354F46"/>
    <w:rsid w:val="00355FCF"/>
    <w:rsid w:val="00357758"/>
    <w:rsid w:val="0035797C"/>
    <w:rsid w:val="00360FE0"/>
    <w:rsid w:val="00361B45"/>
    <w:rsid w:val="00362065"/>
    <w:rsid w:val="00362D3B"/>
    <w:rsid w:val="00362E78"/>
    <w:rsid w:val="00362F79"/>
    <w:rsid w:val="003671F8"/>
    <w:rsid w:val="00372C87"/>
    <w:rsid w:val="00372D2E"/>
    <w:rsid w:val="00374033"/>
    <w:rsid w:val="00375D9C"/>
    <w:rsid w:val="0037626F"/>
    <w:rsid w:val="00376388"/>
    <w:rsid w:val="00376B62"/>
    <w:rsid w:val="00377D6F"/>
    <w:rsid w:val="00380293"/>
    <w:rsid w:val="00383A84"/>
    <w:rsid w:val="003841DA"/>
    <w:rsid w:val="003848E5"/>
    <w:rsid w:val="00384A38"/>
    <w:rsid w:val="00385894"/>
    <w:rsid w:val="00385C67"/>
    <w:rsid w:val="003860AC"/>
    <w:rsid w:val="00386545"/>
    <w:rsid w:val="00386D27"/>
    <w:rsid w:val="00387AA8"/>
    <w:rsid w:val="0039187B"/>
    <w:rsid w:val="00392F7F"/>
    <w:rsid w:val="00393A28"/>
    <w:rsid w:val="00396747"/>
    <w:rsid w:val="00397765"/>
    <w:rsid w:val="003A0205"/>
    <w:rsid w:val="003A2719"/>
    <w:rsid w:val="003A27AE"/>
    <w:rsid w:val="003A3C8F"/>
    <w:rsid w:val="003A3E06"/>
    <w:rsid w:val="003A47C6"/>
    <w:rsid w:val="003A5C89"/>
    <w:rsid w:val="003A7969"/>
    <w:rsid w:val="003A7CEF"/>
    <w:rsid w:val="003B155B"/>
    <w:rsid w:val="003B2C56"/>
    <w:rsid w:val="003B33F4"/>
    <w:rsid w:val="003B5730"/>
    <w:rsid w:val="003B6985"/>
    <w:rsid w:val="003B74B9"/>
    <w:rsid w:val="003B7C3B"/>
    <w:rsid w:val="003C088E"/>
    <w:rsid w:val="003C0D94"/>
    <w:rsid w:val="003C0E5A"/>
    <w:rsid w:val="003C1A5F"/>
    <w:rsid w:val="003C3027"/>
    <w:rsid w:val="003C3176"/>
    <w:rsid w:val="003C4268"/>
    <w:rsid w:val="003C4C29"/>
    <w:rsid w:val="003C56C4"/>
    <w:rsid w:val="003C7808"/>
    <w:rsid w:val="003C7983"/>
    <w:rsid w:val="003C7FED"/>
    <w:rsid w:val="003D0E5F"/>
    <w:rsid w:val="003D163D"/>
    <w:rsid w:val="003D24AF"/>
    <w:rsid w:val="003D26DE"/>
    <w:rsid w:val="003D2AAA"/>
    <w:rsid w:val="003D2D99"/>
    <w:rsid w:val="003D34E4"/>
    <w:rsid w:val="003D4880"/>
    <w:rsid w:val="003D5AAD"/>
    <w:rsid w:val="003D5CAD"/>
    <w:rsid w:val="003D6BE5"/>
    <w:rsid w:val="003E034F"/>
    <w:rsid w:val="003E0C86"/>
    <w:rsid w:val="003E20CC"/>
    <w:rsid w:val="003E4572"/>
    <w:rsid w:val="003E6D3B"/>
    <w:rsid w:val="003E747E"/>
    <w:rsid w:val="003E76BA"/>
    <w:rsid w:val="003F04CA"/>
    <w:rsid w:val="003F0652"/>
    <w:rsid w:val="003F076D"/>
    <w:rsid w:val="003F0BC7"/>
    <w:rsid w:val="003F13B3"/>
    <w:rsid w:val="003F467C"/>
    <w:rsid w:val="003F5C29"/>
    <w:rsid w:val="0040047A"/>
    <w:rsid w:val="004014CB"/>
    <w:rsid w:val="004017B7"/>
    <w:rsid w:val="00402202"/>
    <w:rsid w:val="00402664"/>
    <w:rsid w:val="00402959"/>
    <w:rsid w:val="00403B45"/>
    <w:rsid w:val="00403BBC"/>
    <w:rsid w:val="00404901"/>
    <w:rsid w:val="00404E71"/>
    <w:rsid w:val="0040651A"/>
    <w:rsid w:val="00406F21"/>
    <w:rsid w:val="00407184"/>
    <w:rsid w:val="00407571"/>
    <w:rsid w:val="00410261"/>
    <w:rsid w:val="00410E91"/>
    <w:rsid w:val="00412B77"/>
    <w:rsid w:val="00413918"/>
    <w:rsid w:val="00415487"/>
    <w:rsid w:val="004157DE"/>
    <w:rsid w:val="00415C8D"/>
    <w:rsid w:val="00417650"/>
    <w:rsid w:val="004202BD"/>
    <w:rsid w:val="00422EEE"/>
    <w:rsid w:val="00423419"/>
    <w:rsid w:val="00423D92"/>
    <w:rsid w:val="00423F32"/>
    <w:rsid w:val="00430A63"/>
    <w:rsid w:val="00431115"/>
    <w:rsid w:val="004315C4"/>
    <w:rsid w:val="0043200F"/>
    <w:rsid w:val="00433194"/>
    <w:rsid w:val="00436529"/>
    <w:rsid w:val="004377C1"/>
    <w:rsid w:val="00441C29"/>
    <w:rsid w:val="00443041"/>
    <w:rsid w:val="004443B1"/>
    <w:rsid w:val="00444E57"/>
    <w:rsid w:val="0044647D"/>
    <w:rsid w:val="00447FFC"/>
    <w:rsid w:val="0045191E"/>
    <w:rsid w:val="004519B9"/>
    <w:rsid w:val="00453866"/>
    <w:rsid w:val="00453C7C"/>
    <w:rsid w:val="0045455B"/>
    <w:rsid w:val="00455493"/>
    <w:rsid w:val="00455C2A"/>
    <w:rsid w:val="00457B8F"/>
    <w:rsid w:val="00457ED7"/>
    <w:rsid w:val="004620C0"/>
    <w:rsid w:val="00462E7E"/>
    <w:rsid w:val="00467F85"/>
    <w:rsid w:val="0047091A"/>
    <w:rsid w:val="00470B54"/>
    <w:rsid w:val="0047202D"/>
    <w:rsid w:val="004728BA"/>
    <w:rsid w:val="00472E72"/>
    <w:rsid w:val="004730C8"/>
    <w:rsid w:val="004735A2"/>
    <w:rsid w:val="00474605"/>
    <w:rsid w:val="00474783"/>
    <w:rsid w:val="0047645A"/>
    <w:rsid w:val="004765AF"/>
    <w:rsid w:val="00476917"/>
    <w:rsid w:val="00477379"/>
    <w:rsid w:val="00480E67"/>
    <w:rsid w:val="00481C94"/>
    <w:rsid w:val="00485706"/>
    <w:rsid w:val="00490892"/>
    <w:rsid w:val="00492165"/>
    <w:rsid w:val="00493646"/>
    <w:rsid w:val="00494334"/>
    <w:rsid w:val="00494BC0"/>
    <w:rsid w:val="00494C96"/>
    <w:rsid w:val="00495B74"/>
    <w:rsid w:val="00496AAC"/>
    <w:rsid w:val="00496DD4"/>
    <w:rsid w:val="0049723E"/>
    <w:rsid w:val="00497ADE"/>
    <w:rsid w:val="004A0A0C"/>
    <w:rsid w:val="004A4DDF"/>
    <w:rsid w:val="004A6009"/>
    <w:rsid w:val="004A697F"/>
    <w:rsid w:val="004A7BA6"/>
    <w:rsid w:val="004B29F2"/>
    <w:rsid w:val="004B2CDF"/>
    <w:rsid w:val="004B332F"/>
    <w:rsid w:val="004B4996"/>
    <w:rsid w:val="004B53D9"/>
    <w:rsid w:val="004B5518"/>
    <w:rsid w:val="004B7145"/>
    <w:rsid w:val="004C119D"/>
    <w:rsid w:val="004C1282"/>
    <w:rsid w:val="004C211D"/>
    <w:rsid w:val="004C308F"/>
    <w:rsid w:val="004C3AA2"/>
    <w:rsid w:val="004C4A04"/>
    <w:rsid w:val="004C4DEF"/>
    <w:rsid w:val="004C61BF"/>
    <w:rsid w:val="004C6A93"/>
    <w:rsid w:val="004C7F7B"/>
    <w:rsid w:val="004D027A"/>
    <w:rsid w:val="004D21A1"/>
    <w:rsid w:val="004D328B"/>
    <w:rsid w:val="004D5A8E"/>
    <w:rsid w:val="004D5F03"/>
    <w:rsid w:val="004D62E0"/>
    <w:rsid w:val="004D64D4"/>
    <w:rsid w:val="004D698C"/>
    <w:rsid w:val="004E1FA4"/>
    <w:rsid w:val="004E32B0"/>
    <w:rsid w:val="004E3536"/>
    <w:rsid w:val="004E3677"/>
    <w:rsid w:val="004E4EC0"/>
    <w:rsid w:val="004E5662"/>
    <w:rsid w:val="004E6F06"/>
    <w:rsid w:val="004E7A92"/>
    <w:rsid w:val="004F0D41"/>
    <w:rsid w:val="004F2375"/>
    <w:rsid w:val="004F386E"/>
    <w:rsid w:val="004F3A03"/>
    <w:rsid w:val="004F4B89"/>
    <w:rsid w:val="004F7A45"/>
    <w:rsid w:val="0050331A"/>
    <w:rsid w:val="00504409"/>
    <w:rsid w:val="0050585D"/>
    <w:rsid w:val="005070FA"/>
    <w:rsid w:val="005078E9"/>
    <w:rsid w:val="005104C0"/>
    <w:rsid w:val="005105A1"/>
    <w:rsid w:val="00510709"/>
    <w:rsid w:val="005141C7"/>
    <w:rsid w:val="00515035"/>
    <w:rsid w:val="005156D0"/>
    <w:rsid w:val="005162F3"/>
    <w:rsid w:val="005202ED"/>
    <w:rsid w:val="0052176E"/>
    <w:rsid w:val="00521D11"/>
    <w:rsid w:val="0052224F"/>
    <w:rsid w:val="00522B17"/>
    <w:rsid w:val="00522E88"/>
    <w:rsid w:val="00524410"/>
    <w:rsid w:val="005250B6"/>
    <w:rsid w:val="0052583B"/>
    <w:rsid w:val="00527634"/>
    <w:rsid w:val="005279F0"/>
    <w:rsid w:val="00527BBD"/>
    <w:rsid w:val="00530932"/>
    <w:rsid w:val="005324DE"/>
    <w:rsid w:val="00533429"/>
    <w:rsid w:val="0053496F"/>
    <w:rsid w:val="005371DC"/>
    <w:rsid w:val="00537B96"/>
    <w:rsid w:val="005406D6"/>
    <w:rsid w:val="00541AC4"/>
    <w:rsid w:val="00542420"/>
    <w:rsid w:val="00544143"/>
    <w:rsid w:val="00547954"/>
    <w:rsid w:val="00550112"/>
    <w:rsid w:val="00551AE1"/>
    <w:rsid w:val="00551FBB"/>
    <w:rsid w:val="005533DF"/>
    <w:rsid w:val="00553429"/>
    <w:rsid w:val="00553CA8"/>
    <w:rsid w:val="0055415D"/>
    <w:rsid w:val="00555335"/>
    <w:rsid w:val="005572F1"/>
    <w:rsid w:val="00561064"/>
    <w:rsid w:val="00562FE0"/>
    <w:rsid w:val="005634EB"/>
    <w:rsid w:val="00563D6F"/>
    <w:rsid w:val="00564C62"/>
    <w:rsid w:val="0056526B"/>
    <w:rsid w:val="00566938"/>
    <w:rsid w:val="00570B20"/>
    <w:rsid w:val="005719CC"/>
    <w:rsid w:val="0057260D"/>
    <w:rsid w:val="00573F05"/>
    <w:rsid w:val="0057420B"/>
    <w:rsid w:val="0058007D"/>
    <w:rsid w:val="005813C2"/>
    <w:rsid w:val="00583C67"/>
    <w:rsid w:val="005841EA"/>
    <w:rsid w:val="00584BB4"/>
    <w:rsid w:val="005851BB"/>
    <w:rsid w:val="00585C2E"/>
    <w:rsid w:val="00586306"/>
    <w:rsid w:val="00586FF6"/>
    <w:rsid w:val="0058700F"/>
    <w:rsid w:val="0059123A"/>
    <w:rsid w:val="005914F9"/>
    <w:rsid w:val="005919F7"/>
    <w:rsid w:val="0059218F"/>
    <w:rsid w:val="005928DE"/>
    <w:rsid w:val="005932AA"/>
    <w:rsid w:val="00594430"/>
    <w:rsid w:val="0059467C"/>
    <w:rsid w:val="00595292"/>
    <w:rsid w:val="005959D1"/>
    <w:rsid w:val="00597281"/>
    <w:rsid w:val="0059794C"/>
    <w:rsid w:val="00597B4F"/>
    <w:rsid w:val="00597ED6"/>
    <w:rsid w:val="005A0160"/>
    <w:rsid w:val="005A0AB9"/>
    <w:rsid w:val="005A0EB4"/>
    <w:rsid w:val="005A48F5"/>
    <w:rsid w:val="005A4F5E"/>
    <w:rsid w:val="005A51C0"/>
    <w:rsid w:val="005A7138"/>
    <w:rsid w:val="005A759B"/>
    <w:rsid w:val="005B2AC4"/>
    <w:rsid w:val="005B3FB7"/>
    <w:rsid w:val="005B4B3C"/>
    <w:rsid w:val="005B56B1"/>
    <w:rsid w:val="005B587A"/>
    <w:rsid w:val="005B6F96"/>
    <w:rsid w:val="005B6FFB"/>
    <w:rsid w:val="005B7A2F"/>
    <w:rsid w:val="005C0046"/>
    <w:rsid w:val="005C00FE"/>
    <w:rsid w:val="005C06EA"/>
    <w:rsid w:val="005C147B"/>
    <w:rsid w:val="005C3007"/>
    <w:rsid w:val="005C3075"/>
    <w:rsid w:val="005C4744"/>
    <w:rsid w:val="005C4803"/>
    <w:rsid w:val="005C53B8"/>
    <w:rsid w:val="005C6489"/>
    <w:rsid w:val="005C7D70"/>
    <w:rsid w:val="005D16B6"/>
    <w:rsid w:val="005D1A79"/>
    <w:rsid w:val="005D43EE"/>
    <w:rsid w:val="005D741E"/>
    <w:rsid w:val="005E0E90"/>
    <w:rsid w:val="005E4789"/>
    <w:rsid w:val="005F1FDD"/>
    <w:rsid w:val="005F3BC5"/>
    <w:rsid w:val="005F431B"/>
    <w:rsid w:val="005F5ACD"/>
    <w:rsid w:val="005F7272"/>
    <w:rsid w:val="005F78CF"/>
    <w:rsid w:val="005F7970"/>
    <w:rsid w:val="0060080F"/>
    <w:rsid w:val="00600AC0"/>
    <w:rsid w:val="00600EE4"/>
    <w:rsid w:val="00601428"/>
    <w:rsid w:val="006017CB"/>
    <w:rsid w:val="00601FD6"/>
    <w:rsid w:val="00605320"/>
    <w:rsid w:val="00606B0F"/>
    <w:rsid w:val="006077AE"/>
    <w:rsid w:val="006078DB"/>
    <w:rsid w:val="00607CB6"/>
    <w:rsid w:val="006117A0"/>
    <w:rsid w:val="00611A80"/>
    <w:rsid w:val="00611AAD"/>
    <w:rsid w:val="006131F6"/>
    <w:rsid w:val="006141C0"/>
    <w:rsid w:val="006162EF"/>
    <w:rsid w:val="0061647D"/>
    <w:rsid w:val="0061676A"/>
    <w:rsid w:val="00616834"/>
    <w:rsid w:val="00617699"/>
    <w:rsid w:val="00617E31"/>
    <w:rsid w:val="006201F8"/>
    <w:rsid w:val="00621763"/>
    <w:rsid w:val="00622964"/>
    <w:rsid w:val="00623F95"/>
    <w:rsid w:val="00625874"/>
    <w:rsid w:val="00625B3A"/>
    <w:rsid w:val="006271F2"/>
    <w:rsid w:val="00631360"/>
    <w:rsid w:val="00632AAC"/>
    <w:rsid w:val="00632FD2"/>
    <w:rsid w:val="00634DD2"/>
    <w:rsid w:val="0063592F"/>
    <w:rsid w:val="0063761B"/>
    <w:rsid w:val="00640D2A"/>
    <w:rsid w:val="00642852"/>
    <w:rsid w:val="00642ED9"/>
    <w:rsid w:val="00646490"/>
    <w:rsid w:val="00650B7B"/>
    <w:rsid w:val="00652542"/>
    <w:rsid w:val="0065337B"/>
    <w:rsid w:val="0065438A"/>
    <w:rsid w:val="006548E1"/>
    <w:rsid w:val="00654C71"/>
    <w:rsid w:val="0065539B"/>
    <w:rsid w:val="00656ED1"/>
    <w:rsid w:val="00657643"/>
    <w:rsid w:val="00657EEC"/>
    <w:rsid w:val="00660DF1"/>
    <w:rsid w:val="00662A33"/>
    <w:rsid w:val="00662D05"/>
    <w:rsid w:val="00664080"/>
    <w:rsid w:val="00664602"/>
    <w:rsid w:val="00664A31"/>
    <w:rsid w:val="00664C0E"/>
    <w:rsid w:val="00666D92"/>
    <w:rsid w:val="0066727C"/>
    <w:rsid w:val="00667EF1"/>
    <w:rsid w:val="00670220"/>
    <w:rsid w:val="00671127"/>
    <w:rsid w:val="00671761"/>
    <w:rsid w:val="006729A6"/>
    <w:rsid w:val="0067329A"/>
    <w:rsid w:val="0067330D"/>
    <w:rsid w:val="00674690"/>
    <w:rsid w:val="006753CC"/>
    <w:rsid w:val="00676101"/>
    <w:rsid w:val="0067F8E0"/>
    <w:rsid w:val="0068465A"/>
    <w:rsid w:val="00684F28"/>
    <w:rsid w:val="00686D1E"/>
    <w:rsid w:val="00687390"/>
    <w:rsid w:val="00693646"/>
    <w:rsid w:val="00693915"/>
    <w:rsid w:val="0069444F"/>
    <w:rsid w:val="00695B94"/>
    <w:rsid w:val="00696C05"/>
    <w:rsid w:val="00697313"/>
    <w:rsid w:val="00697B3F"/>
    <w:rsid w:val="00697C15"/>
    <w:rsid w:val="006A25B1"/>
    <w:rsid w:val="006A285C"/>
    <w:rsid w:val="006A2993"/>
    <w:rsid w:val="006A3321"/>
    <w:rsid w:val="006A4E20"/>
    <w:rsid w:val="006A5F7D"/>
    <w:rsid w:val="006B2066"/>
    <w:rsid w:val="006B4292"/>
    <w:rsid w:val="006B55E0"/>
    <w:rsid w:val="006B61B9"/>
    <w:rsid w:val="006B6932"/>
    <w:rsid w:val="006B6BC8"/>
    <w:rsid w:val="006C06D0"/>
    <w:rsid w:val="006C36C9"/>
    <w:rsid w:val="006C46B2"/>
    <w:rsid w:val="006C760A"/>
    <w:rsid w:val="006C77EB"/>
    <w:rsid w:val="006C7BCD"/>
    <w:rsid w:val="006D010B"/>
    <w:rsid w:val="006D059C"/>
    <w:rsid w:val="006D0F1A"/>
    <w:rsid w:val="006D19D5"/>
    <w:rsid w:val="006D1F03"/>
    <w:rsid w:val="006D3928"/>
    <w:rsid w:val="006D462C"/>
    <w:rsid w:val="006D4D38"/>
    <w:rsid w:val="006D5A2E"/>
    <w:rsid w:val="006D5BD8"/>
    <w:rsid w:val="006D61B3"/>
    <w:rsid w:val="006D6409"/>
    <w:rsid w:val="006D7CAB"/>
    <w:rsid w:val="006E3251"/>
    <w:rsid w:val="006E415B"/>
    <w:rsid w:val="006E5C85"/>
    <w:rsid w:val="006E641C"/>
    <w:rsid w:val="006E7990"/>
    <w:rsid w:val="006F0400"/>
    <w:rsid w:val="006F054C"/>
    <w:rsid w:val="006F0AFB"/>
    <w:rsid w:val="006F3491"/>
    <w:rsid w:val="006F442E"/>
    <w:rsid w:val="006F4886"/>
    <w:rsid w:val="006F4A37"/>
    <w:rsid w:val="006F5DCA"/>
    <w:rsid w:val="00701A8A"/>
    <w:rsid w:val="00703172"/>
    <w:rsid w:val="00704CA0"/>
    <w:rsid w:val="00705DAA"/>
    <w:rsid w:val="007062EA"/>
    <w:rsid w:val="00707BB7"/>
    <w:rsid w:val="00710BD7"/>
    <w:rsid w:val="00715C7C"/>
    <w:rsid w:val="00716BE9"/>
    <w:rsid w:val="0072198D"/>
    <w:rsid w:val="00721D4B"/>
    <w:rsid w:val="007227B9"/>
    <w:rsid w:val="00723440"/>
    <w:rsid w:val="00724B7C"/>
    <w:rsid w:val="0072519E"/>
    <w:rsid w:val="007256A6"/>
    <w:rsid w:val="00726BC3"/>
    <w:rsid w:val="0072765A"/>
    <w:rsid w:val="00730C91"/>
    <w:rsid w:val="00730D91"/>
    <w:rsid w:val="007320A5"/>
    <w:rsid w:val="00732441"/>
    <w:rsid w:val="00737009"/>
    <w:rsid w:val="00744E0A"/>
    <w:rsid w:val="0074522F"/>
    <w:rsid w:val="00746B98"/>
    <w:rsid w:val="00747B9E"/>
    <w:rsid w:val="007517AB"/>
    <w:rsid w:val="007558D6"/>
    <w:rsid w:val="00755F11"/>
    <w:rsid w:val="007565D4"/>
    <w:rsid w:val="00757DE3"/>
    <w:rsid w:val="007607D2"/>
    <w:rsid w:val="007617C5"/>
    <w:rsid w:val="007637DB"/>
    <w:rsid w:val="00763841"/>
    <w:rsid w:val="00763A36"/>
    <w:rsid w:val="007643AD"/>
    <w:rsid w:val="0076645B"/>
    <w:rsid w:val="00766932"/>
    <w:rsid w:val="00766B0F"/>
    <w:rsid w:val="0076718A"/>
    <w:rsid w:val="007678B8"/>
    <w:rsid w:val="00771C46"/>
    <w:rsid w:val="00775E07"/>
    <w:rsid w:val="00783338"/>
    <w:rsid w:val="007836D3"/>
    <w:rsid w:val="00783A14"/>
    <w:rsid w:val="00784476"/>
    <w:rsid w:val="00784A8A"/>
    <w:rsid w:val="007879ED"/>
    <w:rsid w:val="007905E0"/>
    <w:rsid w:val="00790AB1"/>
    <w:rsid w:val="007910BB"/>
    <w:rsid w:val="00792327"/>
    <w:rsid w:val="00792CF4"/>
    <w:rsid w:val="00792D02"/>
    <w:rsid w:val="0079326B"/>
    <w:rsid w:val="00793389"/>
    <w:rsid w:val="00794486"/>
    <w:rsid w:val="007944DE"/>
    <w:rsid w:val="00794D36"/>
    <w:rsid w:val="00795904"/>
    <w:rsid w:val="007964D2"/>
    <w:rsid w:val="00796B73"/>
    <w:rsid w:val="007A1425"/>
    <w:rsid w:val="007A20A6"/>
    <w:rsid w:val="007A5612"/>
    <w:rsid w:val="007A620F"/>
    <w:rsid w:val="007A6616"/>
    <w:rsid w:val="007A7DC8"/>
    <w:rsid w:val="007A7E83"/>
    <w:rsid w:val="007B0A65"/>
    <w:rsid w:val="007B4119"/>
    <w:rsid w:val="007B4837"/>
    <w:rsid w:val="007B4A76"/>
    <w:rsid w:val="007B4B7E"/>
    <w:rsid w:val="007B5A64"/>
    <w:rsid w:val="007B5F74"/>
    <w:rsid w:val="007B62D6"/>
    <w:rsid w:val="007C0AC2"/>
    <w:rsid w:val="007C14CA"/>
    <w:rsid w:val="007C30A4"/>
    <w:rsid w:val="007C3AB2"/>
    <w:rsid w:val="007C6B70"/>
    <w:rsid w:val="007D0737"/>
    <w:rsid w:val="007D0AE8"/>
    <w:rsid w:val="007D0EBF"/>
    <w:rsid w:val="007D2B5C"/>
    <w:rsid w:val="007D3520"/>
    <w:rsid w:val="007D446B"/>
    <w:rsid w:val="007D692E"/>
    <w:rsid w:val="007D712D"/>
    <w:rsid w:val="007D75F0"/>
    <w:rsid w:val="007E24BA"/>
    <w:rsid w:val="007E3787"/>
    <w:rsid w:val="007E45B4"/>
    <w:rsid w:val="007E5F99"/>
    <w:rsid w:val="007F1264"/>
    <w:rsid w:val="007F1E5E"/>
    <w:rsid w:val="007F3779"/>
    <w:rsid w:val="007F4917"/>
    <w:rsid w:val="007F4D43"/>
    <w:rsid w:val="007F524C"/>
    <w:rsid w:val="007F5300"/>
    <w:rsid w:val="007F628D"/>
    <w:rsid w:val="007F6FE5"/>
    <w:rsid w:val="007F7C36"/>
    <w:rsid w:val="0080172F"/>
    <w:rsid w:val="00801CFD"/>
    <w:rsid w:val="00801FFD"/>
    <w:rsid w:val="00802794"/>
    <w:rsid w:val="00802DB0"/>
    <w:rsid w:val="00803DF0"/>
    <w:rsid w:val="0080432F"/>
    <w:rsid w:val="00805504"/>
    <w:rsid w:val="0080651B"/>
    <w:rsid w:val="00814041"/>
    <w:rsid w:val="00814588"/>
    <w:rsid w:val="00814C9B"/>
    <w:rsid w:val="008159BD"/>
    <w:rsid w:val="008168AE"/>
    <w:rsid w:val="00820B36"/>
    <w:rsid w:val="00820BCD"/>
    <w:rsid w:val="008216EC"/>
    <w:rsid w:val="00821CF5"/>
    <w:rsid w:val="00823A5D"/>
    <w:rsid w:val="00823C3F"/>
    <w:rsid w:val="00823E4A"/>
    <w:rsid w:val="00826CC8"/>
    <w:rsid w:val="0083235A"/>
    <w:rsid w:val="0083426B"/>
    <w:rsid w:val="00834643"/>
    <w:rsid w:val="00837CC4"/>
    <w:rsid w:val="00837E9F"/>
    <w:rsid w:val="008402D1"/>
    <w:rsid w:val="00840D7D"/>
    <w:rsid w:val="0084215A"/>
    <w:rsid w:val="00842CBA"/>
    <w:rsid w:val="00843629"/>
    <w:rsid w:val="00845225"/>
    <w:rsid w:val="00845230"/>
    <w:rsid w:val="00847200"/>
    <w:rsid w:val="00847F79"/>
    <w:rsid w:val="00851B60"/>
    <w:rsid w:val="0085241E"/>
    <w:rsid w:val="0085277B"/>
    <w:rsid w:val="00853FF2"/>
    <w:rsid w:val="008552D0"/>
    <w:rsid w:val="0085633E"/>
    <w:rsid w:val="008568D5"/>
    <w:rsid w:val="00860FE8"/>
    <w:rsid w:val="00861F23"/>
    <w:rsid w:val="00862FA8"/>
    <w:rsid w:val="00863C3C"/>
    <w:rsid w:val="00864842"/>
    <w:rsid w:val="00865116"/>
    <w:rsid w:val="00865EF4"/>
    <w:rsid w:val="00866523"/>
    <w:rsid w:val="008665F9"/>
    <w:rsid w:val="00866CFE"/>
    <w:rsid w:val="0086761D"/>
    <w:rsid w:val="0086789D"/>
    <w:rsid w:val="00870A08"/>
    <w:rsid w:val="00871F27"/>
    <w:rsid w:val="00872DF2"/>
    <w:rsid w:val="00873F0E"/>
    <w:rsid w:val="008825DF"/>
    <w:rsid w:val="00882691"/>
    <w:rsid w:val="00882A5B"/>
    <w:rsid w:val="00883F3F"/>
    <w:rsid w:val="00885269"/>
    <w:rsid w:val="0088592B"/>
    <w:rsid w:val="00886800"/>
    <w:rsid w:val="0089045F"/>
    <w:rsid w:val="00891964"/>
    <w:rsid w:val="00891B94"/>
    <w:rsid w:val="00892B7C"/>
    <w:rsid w:val="00895D79"/>
    <w:rsid w:val="00897168"/>
    <w:rsid w:val="008A0B14"/>
    <w:rsid w:val="008A0EE3"/>
    <w:rsid w:val="008A1C29"/>
    <w:rsid w:val="008A2889"/>
    <w:rsid w:val="008A3A23"/>
    <w:rsid w:val="008A6219"/>
    <w:rsid w:val="008B1242"/>
    <w:rsid w:val="008B4AE6"/>
    <w:rsid w:val="008B725B"/>
    <w:rsid w:val="008C21B1"/>
    <w:rsid w:val="008C264A"/>
    <w:rsid w:val="008C3157"/>
    <w:rsid w:val="008C46C7"/>
    <w:rsid w:val="008C5DBF"/>
    <w:rsid w:val="008C5F37"/>
    <w:rsid w:val="008C6430"/>
    <w:rsid w:val="008D0571"/>
    <w:rsid w:val="008D1ED9"/>
    <w:rsid w:val="008D3B78"/>
    <w:rsid w:val="008D3F33"/>
    <w:rsid w:val="008D523D"/>
    <w:rsid w:val="008D70E8"/>
    <w:rsid w:val="008E29B1"/>
    <w:rsid w:val="008E4BD5"/>
    <w:rsid w:val="008E5B31"/>
    <w:rsid w:val="008E64B9"/>
    <w:rsid w:val="008E7213"/>
    <w:rsid w:val="008E7509"/>
    <w:rsid w:val="008F097B"/>
    <w:rsid w:val="008F17A0"/>
    <w:rsid w:val="008F1A9D"/>
    <w:rsid w:val="008F4947"/>
    <w:rsid w:val="008F52D2"/>
    <w:rsid w:val="008F6572"/>
    <w:rsid w:val="008F7285"/>
    <w:rsid w:val="008F7480"/>
    <w:rsid w:val="00901314"/>
    <w:rsid w:val="00901616"/>
    <w:rsid w:val="00901C16"/>
    <w:rsid w:val="009032DC"/>
    <w:rsid w:val="00903F19"/>
    <w:rsid w:val="00904E7D"/>
    <w:rsid w:val="00906C83"/>
    <w:rsid w:val="00906D27"/>
    <w:rsid w:val="009121A5"/>
    <w:rsid w:val="009136B1"/>
    <w:rsid w:val="00914825"/>
    <w:rsid w:val="009154EB"/>
    <w:rsid w:val="009160A7"/>
    <w:rsid w:val="00916713"/>
    <w:rsid w:val="00916D9C"/>
    <w:rsid w:val="00916E00"/>
    <w:rsid w:val="0092041F"/>
    <w:rsid w:val="00924083"/>
    <w:rsid w:val="00925CD2"/>
    <w:rsid w:val="00926EF3"/>
    <w:rsid w:val="00930981"/>
    <w:rsid w:val="00931AC8"/>
    <w:rsid w:val="0093297A"/>
    <w:rsid w:val="00933365"/>
    <w:rsid w:val="00934451"/>
    <w:rsid w:val="00934EF2"/>
    <w:rsid w:val="0093635F"/>
    <w:rsid w:val="009368A4"/>
    <w:rsid w:val="00937CA5"/>
    <w:rsid w:val="009403C2"/>
    <w:rsid w:val="0094069C"/>
    <w:rsid w:val="00942E5F"/>
    <w:rsid w:val="00942FA3"/>
    <w:rsid w:val="00944C30"/>
    <w:rsid w:val="00945089"/>
    <w:rsid w:val="00946261"/>
    <w:rsid w:val="00946B0B"/>
    <w:rsid w:val="009472AA"/>
    <w:rsid w:val="009479A3"/>
    <w:rsid w:val="0095099D"/>
    <w:rsid w:val="00951EEA"/>
    <w:rsid w:val="00957FBC"/>
    <w:rsid w:val="0096023E"/>
    <w:rsid w:val="00961943"/>
    <w:rsid w:val="00962784"/>
    <w:rsid w:val="00962C5B"/>
    <w:rsid w:val="00962CFF"/>
    <w:rsid w:val="00962DAA"/>
    <w:rsid w:val="0096323C"/>
    <w:rsid w:val="00963535"/>
    <w:rsid w:val="00964774"/>
    <w:rsid w:val="00964F6F"/>
    <w:rsid w:val="00965E66"/>
    <w:rsid w:val="00965EE9"/>
    <w:rsid w:val="0096608F"/>
    <w:rsid w:val="0097306C"/>
    <w:rsid w:val="00974E6C"/>
    <w:rsid w:val="0097630E"/>
    <w:rsid w:val="00976993"/>
    <w:rsid w:val="00981208"/>
    <w:rsid w:val="0098150E"/>
    <w:rsid w:val="00982691"/>
    <w:rsid w:val="00982EAE"/>
    <w:rsid w:val="00982F32"/>
    <w:rsid w:val="00983605"/>
    <w:rsid w:val="009841FC"/>
    <w:rsid w:val="00984425"/>
    <w:rsid w:val="00984DBF"/>
    <w:rsid w:val="00986593"/>
    <w:rsid w:val="00987652"/>
    <w:rsid w:val="00987ACE"/>
    <w:rsid w:val="00990B3F"/>
    <w:rsid w:val="00990C11"/>
    <w:rsid w:val="009910CD"/>
    <w:rsid w:val="009920CE"/>
    <w:rsid w:val="00992771"/>
    <w:rsid w:val="00993993"/>
    <w:rsid w:val="00993F1D"/>
    <w:rsid w:val="00994224"/>
    <w:rsid w:val="00994468"/>
    <w:rsid w:val="009953F8"/>
    <w:rsid w:val="009957F7"/>
    <w:rsid w:val="00995890"/>
    <w:rsid w:val="00996181"/>
    <w:rsid w:val="00996436"/>
    <w:rsid w:val="00996C67"/>
    <w:rsid w:val="009A002B"/>
    <w:rsid w:val="009A1F6A"/>
    <w:rsid w:val="009A3594"/>
    <w:rsid w:val="009A46E0"/>
    <w:rsid w:val="009A4A80"/>
    <w:rsid w:val="009A7552"/>
    <w:rsid w:val="009B0F5A"/>
    <w:rsid w:val="009B1A64"/>
    <w:rsid w:val="009B1B36"/>
    <w:rsid w:val="009B3093"/>
    <w:rsid w:val="009B534B"/>
    <w:rsid w:val="009B58C3"/>
    <w:rsid w:val="009B67BB"/>
    <w:rsid w:val="009B7ACF"/>
    <w:rsid w:val="009B7AFB"/>
    <w:rsid w:val="009C212D"/>
    <w:rsid w:val="009C2D5F"/>
    <w:rsid w:val="009C3FCD"/>
    <w:rsid w:val="009C4259"/>
    <w:rsid w:val="009C51DE"/>
    <w:rsid w:val="009C614D"/>
    <w:rsid w:val="009C6E73"/>
    <w:rsid w:val="009C72BD"/>
    <w:rsid w:val="009C7961"/>
    <w:rsid w:val="009D0932"/>
    <w:rsid w:val="009D1228"/>
    <w:rsid w:val="009D1972"/>
    <w:rsid w:val="009D3651"/>
    <w:rsid w:val="009D3F39"/>
    <w:rsid w:val="009D4151"/>
    <w:rsid w:val="009D49FE"/>
    <w:rsid w:val="009D5AED"/>
    <w:rsid w:val="009D6B98"/>
    <w:rsid w:val="009D71D5"/>
    <w:rsid w:val="009E0C5B"/>
    <w:rsid w:val="009E1DD7"/>
    <w:rsid w:val="009E20A4"/>
    <w:rsid w:val="009E3F9F"/>
    <w:rsid w:val="009E4396"/>
    <w:rsid w:val="009E4F44"/>
    <w:rsid w:val="009F09FB"/>
    <w:rsid w:val="009F2BCE"/>
    <w:rsid w:val="009F4E8C"/>
    <w:rsid w:val="009F4F81"/>
    <w:rsid w:val="009F5D35"/>
    <w:rsid w:val="00A00AC2"/>
    <w:rsid w:val="00A00CE6"/>
    <w:rsid w:val="00A00DDE"/>
    <w:rsid w:val="00A017E7"/>
    <w:rsid w:val="00A04426"/>
    <w:rsid w:val="00A04AD8"/>
    <w:rsid w:val="00A04E9E"/>
    <w:rsid w:val="00A0513F"/>
    <w:rsid w:val="00A051F8"/>
    <w:rsid w:val="00A05EE1"/>
    <w:rsid w:val="00A10F00"/>
    <w:rsid w:val="00A1265D"/>
    <w:rsid w:val="00A13882"/>
    <w:rsid w:val="00A14AFA"/>
    <w:rsid w:val="00A14BE5"/>
    <w:rsid w:val="00A16072"/>
    <w:rsid w:val="00A16450"/>
    <w:rsid w:val="00A20466"/>
    <w:rsid w:val="00A2304A"/>
    <w:rsid w:val="00A238F3"/>
    <w:rsid w:val="00A23DE3"/>
    <w:rsid w:val="00A26AC8"/>
    <w:rsid w:val="00A26C15"/>
    <w:rsid w:val="00A30DC3"/>
    <w:rsid w:val="00A34CE9"/>
    <w:rsid w:val="00A34EB2"/>
    <w:rsid w:val="00A37CE4"/>
    <w:rsid w:val="00A41B40"/>
    <w:rsid w:val="00A41F06"/>
    <w:rsid w:val="00A430FB"/>
    <w:rsid w:val="00A446B1"/>
    <w:rsid w:val="00A4620D"/>
    <w:rsid w:val="00A4657A"/>
    <w:rsid w:val="00A50A07"/>
    <w:rsid w:val="00A517A3"/>
    <w:rsid w:val="00A53DCA"/>
    <w:rsid w:val="00A54882"/>
    <w:rsid w:val="00A54D19"/>
    <w:rsid w:val="00A54F13"/>
    <w:rsid w:val="00A57D3F"/>
    <w:rsid w:val="00A57DBE"/>
    <w:rsid w:val="00A57E0E"/>
    <w:rsid w:val="00A60C2A"/>
    <w:rsid w:val="00A60DDA"/>
    <w:rsid w:val="00A6272E"/>
    <w:rsid w:val="00A67B58"/>
    <w:rsid w:val="00A70655"/>
    <w:rsid w:val="00A77658"/>
    <w:rsid w:val="00A77CE1"/>
    <w:rsid w:val="00A81200"/>
    <w:rsid w:val="00A86500"/>
    <w:rsid w:val="00A86D57"/>
    <w:rsid w:val="00A91410"/>
    <w:rsid w:val="00A929F0"/>
    <w:rsid w:val="00A9317A"/>
    <w:rsid w:val="00A936A7"/>
    <w:rsid w:val="00A954D1"/>
    <w:rsid w:val="00A96DDC"/>
    <w:rsid w:val="00A97DEF"/>
    <w:rsid w:val="00AA02DB"/>
    <w:rsid w:val="00AA0685"/>
    <w:rsid w:val="00AA0A24"/>
    <w:rsid w:val="00AA193C"/>
    <w:rsid w:val="00AA1E16"/>
    <w:rsid w:val="00AA273C"/>
    <w:rsid w:val="00AA2D45"/>
    <w:rsid w:val="00AA2F65"/>
    <w:rsid w:val="00AA43AC"/>
    <w:rsid w:val="00AA5BFC"/>
    <w:rsid w:val="00AA7ABF"/>
    <w:rsid w:val="00AB10D0"/>
    <w:rsid w:val="00AB13B5"/>
    <w:rsid w:val="00AB16DF"/>
    <w:rsid w:val="00AB172B"/>
    <w:rsid w:val="00AB1E7C"/>
    <w:rsid w:val="00AB3243"/>
    <w:rsid w:val="00AB5190"/>
    <w:rsid w:val="00AB520D"/>
    <w:rsid w:val="00AB63E5"/>
    <w:rsid w:val="00AC01DC"/>
    <w:rsid w:val="00AC176B"/>
    <w:rsid w:val="00AC2BBC"/>
    <w:rsid w:val="00AC3503"/>
    <w:rsid w:val="00AC3FE3"/>
    <w:rsid w:val="00AC4323"/>
    <w:rsid w:val="00AC4C12"/>
    <w:rsid w:val="00AC6A49"/>
    <w:rsid w:val="00AC732E"/>
    <w:rsid w:val="00AD00BB"/>
    <w:rsid w:val="00AD10D4"/>
    <w:rsid w:val="00AD54B3"/>
    <w:rsid w:val="00AD721D"/>
    <w:rsid w:val="00AD7DDF"/>
    <w:rsid w:val="00AE029F"/>
    <w:rsid w:val="00AE5DB9"/>
    <w:rsid w:val="00AE705A"/>
    <w:rsid w:val="00AF0707"/>
    <w:rsid w:val="00AF219B"/>
    <w:rsid w:val="00AF2DD3"/>
    <w:rsid w:val="00AF478F"/>
    <w:rsid w:val="00AF62AD"/>
    <w:rsid w:val="00AF6AA4"/>
    <w:rsid w:val="00B0223E"/>
    <w:rsid w:val="00B02482"/>
    <w:rsid w:val="00B0348E"/>
    <w:rsid w:val="00B04551"/>
    <w:rsid w:val="00B0472A"/>
    <w:rsid w:val="00B04C0B"/>
    <w:rsid w:val="00B05121"/>
    <w:rsid w:val="00B10BE8"/>
    <w:rsid w:val="00B11B4E"/>
    <w:rsid w:val="00B12346"/>
    <w:rsid w:val="00B13AF5"/>
    <w:rsid w:val="00B14514"/>
    <w:rsid w:val="00B169A0"/>
    <w:rsid w:val="00B17B0B"/>
    <w:rsid w:val="00B17E68"/>
    <w:rsid w:val="00B22437"/>
    <w:rsid w:val="00B225C4"/>
    <w:rsid w:val="00B23A94"/>
    <w:rsid w:val="00B23AB5"/>
    <w:rsid w:val="00B2412D"/>
    <w:rsid w:val="00B263A8"/>
    <w:rsid w:val="00B33A18"/>
    <w:rsid w:val="00B34237"/>
    <w:rsid w:val="00B3546C"/>
    <w:rsid w:val="00B370F8"/>
    <w:rsid w:val="00B374EE"/>
    <w:rsid w:val="00B40634"/>
    <w:rsid w:val="00B4289B"/>
    <w:rsid w:val="00B42B6B"/>
    <w:rsid w:val="00B43590"/>
    <w:rsid w:val="00B43734"/>
    <w:rsid w:val="00B43D4A"/>
    <w:rsid w:val="00B443E9"/>
    <w:rsid w:val="00B44DFC"/>
    <w:rsid w:val="00B5004D"/>
    <w:rsid w:val="00B5047E"/>
    <w:rsid w:val="00B524B0"/>
    <w:rsid w:val="00B538FD"/>
    <w:rsid w:val="00B54598"/>
    <w:rsid w:val="00B55520"/>
    <w:rsid w:val="00B60EAE"/>
    <w:rsid w:val="00B62370"/>
    <w:rsid w:val="00B62414"/>
    <w:rsid w:val="00B67848"/>
    <w:rsid w:val="00B67DDA"/>
    <w:rsid w:val="00B7305B"/>
    <w:rsid w:val="00B736B6"/>
    <w:rsid w:val="00B739A9"/>
    <w:rsid w:val="00B741FA"/>
    <w:rsid w:val="00B74295"/>
    <w:rsid w:val="00B767AC"/>
    <w:rsid w:val="00B76E98"/>
    <w:rsid w:val="00B777EB"/>
    <w:rsid w:val="00B77C91"/>
    <w:rsid w:val="00B80347"/>
    <w:rsid w:val="00B8391E"/>
    <w:rsid w:val="00B841CA"/>
    <w:rsid w:val="00B908AE"/>
    <w:rsid w:val="00B91BD2"/>
    <w:rsid w:val="00B92890"/>
    <w:rsid w:val="00B9318B"/>
    <w:rsid w:val="00B93942"/>
    <w:rsid w:val="00B93ABC"/>
    <w:rsid w:val="00B9505C"/>
    <w:rsid w:val="00B96FC6"/>
    <w:rsid w:val="00BA015C"/>
    <w:rsid w:val="00BA26AF"/>
    <w:rsid w:val="00BA2DBB"/>
    <w:rsid w:val="00BA7F5E"/>
    <w:rsid w:val="00BB3B28"/>
    <w:rsid w:val="00BB79C4"/>
    <w:rsid w:val="00BC074F"/>
    <w:rsid w:val="00BC52A2"/>
    <w:rsid w:val="00BC6CA2"/>
    <w:rsid w:val="00BC7B06"/>
    <w:rsid w:val="00BC7B4A"/>
    <w:rsid w:val="00BD0F0F"/>
    <w:rsid w:val="00BD1F68"/>
    <w:rsid w:val="00BD3109"/>
    <w:rsid w:val="00BD3F12"/>
    <w:rsid w:val="00BD5089"/>
    <w:rsid w:val="00BD51FA"/>
    <w:rsid w:val="00BD5A8D"/>
    <w:rsid w:val="00BD7BEE"/>
    <w:rsid w:val="00BE0CD9"/>
    <w:rsid w:val="00BE0D88"/>
    <w:rsid w:val="00BE23EE"/>
    <w:rsid w:val="00BE4DA6"/>
    <w:rsid w:val="00BE4E21"/>
    <w:rsid w:val="00BE5AEB"/>
    <w:rsid w:val="00BE71B3"/>
    <w:rsid w:val="00BE72F6"/>
    <w:rsid w:val="00BF318D"/>
    <w:rsid w:val="00BF354B"/>
    <w:rsid w:val="00BF61D9"/>
    <w:rsid w:val="00BF6598"/>
    <w:rsid w:val="00BF700F"/>
    <w:rsid w:val="00BF7443"/>
    <w:rsid w:val="00C004F9"/>
    <w:rsid w:val="00C034DC"/>
    <w:rsid w:val="00C05389"/>
    <w:rsid w:val="00C07516"/>
    <w:rsid w:val="00C07D6B"/>
    <w:rsid w:val="00C155B0"/>
    <w:rsid w:val="00C15E65"/>
    <w:rsid w:val="00C16186"/>
    <w:rsid w:val="00C1702E"/>
    <w:rsid w:val="00C20317"/>
    <w:rsid w:val="00C2128C"/>
    <w:rsid w:val="00C21C58"/>
    <w:rsid w:val="00C21FDD"/>
    <w:rsid w:val="00C230F0"/>
    <w:rsid w:val="00C24C35"/>
    <w:rsid w:val="00C2512D"/>
    <w:rsid w:val="00C2576B"/>
    <w:rsid w:val="00C27B5F"/>
    <w:rsid w:val="00C30246"/>
    <w:rsid w:val="00C3078D"/>
    <w:rsid w:val="00C31FC7"/>
    <w:rsid w:val="00C32FBA"/>
    <w:rsid w:val="00C36E29"/>
    <w:rsid w:val="00C414A1"/>
    <w:rsid w:val="00C41C3D"/>
    <w:rsid w:val="00C42EDB"/>
    <w:rsid w:val="00C434A2"/>
    <w:rsid w:val="00C43AE1"/>
    <w:rsid w:val="00C45292"/>
    <w:rsid w:val="00C46155"/>
    <w:rsid w:val="00C46209"/>
    <w:rsid w:val="00C46422"/>
    <w:rsid w:val="00C46A8A"/>
    <w:rsid w:val="00C46F7F"/>
    <w:rsid w:val="00C50CA5"/>
    <w:rsid w:val="00C51018"/>
    <w:rsid w:val="00C53D31"/>
    <w:rsid w:val="00C54F14"/>
    <w:rsid w:val="00C557AF"/>
    <w:rsid w:val="00C55DC4"/>
    <w:rsid w:val="00C567F0"/>
    <w:rsid w:val="00C658D2"/>
    <w:rsid w:val="00C65E65"/>
    <w:rsid w:val="00C677E5"/>
    <w:rsid w:val="00C70303"/>
    <w:rsid w:val="00C70329"/>
    <w:rsid w:val="00C71B32"/>
    <w:rsid w:val="00C72FC0"/>
    <w:rsid w:val="00C743A8"/>
    <w:rsid w:val="00C74F8F"/>
    <w:rsid w:val="00C7592E"/>
    <w:rsid w:val="00C7622F"/>
    <w:rsid w:val="00C76BDD"/>
    <w:rsid w:val="00C76BE1"/>
    <w:rsid w:val="00C77F7C"/>
    <w:rsid w:val="00C8098A"/>
    <w:rsid w:val="00C819B1"/>
    <w:rsid w:val="00C82B44"/>
    <w:rsid w:val="00C83FF6"/>
    <w:rsid w:val="00C84453"/>
    <w:rsid w:val="00C8614A"/>
    <w:rsid w:val="00C86B90"/>
    <w:rsid w:val="00C86C3B"/>
    <w:rsid w:val="00C90E24"/>
    <w:rsid w:val="00C92207"/>
    <w:rsid w:val="00C93112"/>
    <w:rsid w:val="00C94434"/>
    <w:rsid w:val="00C95FCD"/>
    <w:rsid w:val="00C968DF"/>
    <w:rsid w:val="00C97E1A"/>
    <w:rsid w:val="00CA1CA2"/>
    <w:rsid w:val="00CA29F3"/>
    <w:rsid w:val="00CA3B1D"/>
    <w:rsid w:val="00CA7AC7"/>
    <w:rsid w:val="00CB104A"/>
    <w:rsid w:val="00CB1660"/>
    <w:rsid w:val="00CB4ACE"/>
    <w:rsid w:val="00CB6816"/>
    <w:rsid w:val="00CC3E38"/>
    <w:rsid w:val="00CC56C2"/>
    <w:rsid w:val="00CD005A"/>
    <w:rsid w:val="00CD027E"/>
    <w:rsid w:val="00CD0466"/>
    <w:rsid w:val="00CD08AB"/>
    <w:rsid w:val="00CD1074"/>
    <w:rsid w:val="00CD118E"/>
    <w:rsid w:val="00CD2077"/>
    <w:rsid w:val="00CD223B"/>
    <w:rsid w:val="00CD30F3"/>
    <w:rsid w:val="00CD624A"/>
    <w:rsid w:val="00CD66EB"/>
    <w:rsid w:val="00CE07F6"/>
    <w:rsid w:val="00CE1063"/>
    <w:rsid w:val="00CE17E8"/>
    <w:rsid w:val="00CE1BD0"/>
    <w:rsid w:val="00CE337C"/>
    <w:rsid w:val="00CE343E"/>
    <w:rsid w:val="00CE6E27"/>
    <w:rsid w:val="00CF0F89"/>
    <w:rsid w:val="00CF1096"/>
    <w:rsid w:val="00CF20F4"/>
    <w:rsid w:val="00CF21BF"/>
    <w:rsid w:val="00CF2D7B"/>
    <w:rsid w:val="00CF3BCC"/>
    <w:rsid w:val="00CF4D4F"/>
    <w:rsid w:val="00CF590E"/>
    <w:rsid w:val="00CF65B3"/>
    <w:rsid w:val="00CF7FDF"/>
    <w:rsid w:val="00D01ADB"/>
    <w:rsid w:val="00D05B0B"/>
    <w:rsid w:val="00D11EEC"/>
    <w:rsid w:val="00D133A8"/>
    <w:rsid w:val="00D134D7"/>
    <w:rsid w:val="00D13B32"/>
    <w:rsid w:val="00D1533B"/>
    <w:rsid w:val="00D15DE3"/>
    <w:rsid w:val="00D16119"/>
    <w:rsid w:val="00D171F1"/>
    <w:rsid w:val="00D1755A"/>
    <w:rsid w:val="00D208B5"/>
    <w:rsid w:val="00D23487"/>
    <w:rsid w:val="00D243F5"/>
    <w:rsid w:val="00D24FBF"/>
    <w:rsid w:val="00D25E13"/>
    <w:rsid w:val="00D273C4"/>
    <w:rsid w:val="00D27BAB"/>
    <w:rsid w:val="00D306ED"/>
    <w:rsid w:val="00D307F9"/>
    <w:rsid w:val="00D320A1"/>
    <w:rsid w:val="00D32315"/>
    <w:rsid w:val="00D35034"/>
    <w:rsid w:val="00D35D80"/>
    <w:rsid w:val="00D37AF6"/>
    <w:rsid w:val="00D41A87"/>
    <w:rsid w:val="00D427D0"/>
    <w:rsid w:val="00D42C89"/>
    <w:rsid w:val="00D44DC7"/>
    <w:rsid w:val="00D45DCC"/>
    <w:rsid w:val="00D4611B"/>
    <w:rsid w:val="00D46BC2"/>
    <w:rsid w:val="00D46F07"/>
    <w:rsid w:val="00D476DE"/>
    <w:rsid w:val="00D51C57"/>
    <w:rsid w:val="00D52817"/>
    <w:rsid w:val="00D53C0D"/>
    <w:rsid w:val="00D54308"/>
    <w:rsid w:val="00D5616E"/>
    <w:rsid w:val="00D5768B"/>
    <w:rsid w:val="00D57B75"/>
    <w:rsid w:val="00D60575"/>
    <w:rsid w:val="00D61C4A"/>
    <w:rsid w:val="00D6201E"/>
    <w:rsid w:val="00D63B0C"/>
    <w:rsid w:val="00D65369"/>
    <w:rsid w:val="00D66824"/>
    <w:rsid w:val="00D67F51"/>
    <w:rsid w:val="00D7225F"/>
    <w:rsid w:val="00D74D98"/>
    <w:rsid w:val="00D75151"/>
    <w:rsid w:val="00D7590F"/>
    <w:rsid w:val="00D76334"/>
    <w:rsid w:val="00D76DE3"/>
    <w:rsid w:val="00D774BE"/>
    <w:rsid w:val="00D77C37"/>
    <w:rsid w:val="00D77CCB"/>
    <w:rsid w:val="00D809C3"/>
    <w:rsid w:val="00D80B54"/>
    <w:rsid w:val="00D813C5"/>
    <w:rsid w:val="00D815E9"/>
    <w:rsid w:val="00D82D2E"/>
    <w:rsid w:val="00D832D0"/>
    <w:rsid w:val="00D83BCA"/>
    <w:rsid w:val="00D83FC9"/>
    <w:rsid w:val="00D87BE2"/>
    <w:rsid w:val="00D87C2D"/>
    <w:rsid w:val="00D910C8"/>
    <w:rsid w:val="00D91F78"/>
    <w:rsid w:val="00D92721"/>
    <w:rsid w:val="00D933EE"/>
    <w:rsid w:val="00D954E0"/>
    <w:rsid w:val="00D95DF0"/>
    <w:rsid w:val="00D96B7B"/>
    <w:rsid w:val="00D97C46"/>
    <w:rsid w:val="00DA0188"/>
    <w:rsid w:val="00DA25B4"/>
    <w:rsid w:val="00DA3E5A"/>
    <w:rsid w:val="00DA4949"/>
    <w:rsid w:val="00DA6236"/>
    <w:rsid w:val="00DA6595"/>
    <w:rsid w:val="00DB04E9"/>
    <w:rsid w:val="00DB09AE"/>
    <w:rsid w:val="00DB21E8"/>
    <w:rsid w:val="00DB2DF0"/>
    <w:rsid w:val="00DB45BA"/>
    <w:rsid w:val="00DB4872"/>
    <w:rsid w:val="00DB5A16"/>
    <w:rsid w:val="00DB7BF0"/>
    <w:rsid w:val="00DC01CD"/>
    <w:rsid w:val="00DC25E3"/>
    <w:rsid w:val="00DC2D4D"/>
    <w:rsid w:val="00DC47A4"/>
    <w:rsid w:val="00DC54EF"/>
    <w:rsid w:val="00DC79CF"/>
    <w:rsid w:val="00DD1838"/>
    <w:rsid w:val="00DD1FCB"/>
    <w:rsid w:val="00DD304B"/>
    <w:rsid w:val="00DD3562"/>
    <w:rsid w:val="00DD3CFB"/>
    <w:rsid w:val="00DD3F7E"/>
    <w:rsid w:val="00DD6505"/>
    <w:rsid w:val="00DD729D"/>
    <w:rsid w:val="00DD7823"/>
    <w:rsid w:val="00DE1C08"/>
    <w:rsid w:val="00DE1FD1"/>
    <w:rsid w:val="00DE252F"/>
    <w:rsid w:val="00DE2B91"/>
    <w:rsid w:val="00DE3169"/>
    <w:rsid w:val="00DE35F1"/>
    <w:rsid w:val="00DE3841"/>
    <w:rsid w:val="00DE49C1"/>
    <w:rsid w:val="00DE6F32"/>
    <w:rsid w:val="00DE743F"/>
    <w:rsid w:val="00DF0316"/>
    <w:rsid w:val="00DF08D5"/>
    <w:rsid w:val="00DF120F"/>
    <w:rsid w:val="00DF1EE8"/>
    <w:rsid w:val="00DF2207"/>
    <w:rsid w:val="00DF4AAA"/>
    <w:rsid w:val="00E015C7"/>
    <w:rsid w:val="00E07940"/>
    <w:rsid w:val="00E07959"/>
    <w:rsid w:val="00E114CD"/>
    <w:rsid w:val="00E11585"/>
    <w:rsid w:val="00E12390"/>
    <w:rsid w:val="00E123A1"/>
    <w:rsid w:val="00E1288B"/>
    <w:rsid w:val="00E13D13"/>
    <w:rsid w:val="00E13EA6"/>
    <w:rsid w:val="00E14B5E"/>
    <w:rsid w:val="00E14BDF"/>
    <w:rsid w:val="00E1509A"/>
    <w:rsid w:val="00E158B9"/>
    <w:rsid w:val="00E15ED4"/>
    <w:rsid w:val="00E1664C"/>
    <w:rsid w:val="00E17D96"/>
    <w:rsid w:val="00E214DF"/>
    <w:rsid w:val="00E21E12"/>
    <w:rsid w:val="00E2508D"/>
    <w:rsid w:val="00E252C0"/>
    <w:rsid w:val="00E2671C"/>
    <w:rsid w:val="00E27281"/>
    <w:rsid w:val="00E27A84"/>
    <w:rsid w:val="00E27F06"/>
    <w:rsid w:val="00E31DA0"/>
    <w:rsid w:val="00E322B8"/>
    <w:rsid w:val="00E33CB0"/>
    <w:rsid w:val="00E34DC4"/>
    <w:rsid w:val="00E36429"/>
    <w:rsid w:val="00E377F5"/>
    <w:rsid w:val="00E416FB"/>
    <w:rsid w:val="00E41AE4"/>
    <w:rsid w:val="00E42ECC"/>
    <w:rsid w:val="00E44E71"/>
    <w:rsid w:val="00E45BF1"/>
    <w:rsid w:val="00E46303"/>
    <w:rsid w:val="00E46CCB"/>
    <w:rsid w:val="00E470E7"/>
    <w:rsid w:val="00E47FCE"/>
    <w:rsid w:val="00E55EFB"/>
    <w:rsid w:val="00E56759"/>
    <w:rsid w:val="00E56A09"/>
    <w:rsid w:val="00E62DB2"/>
    <w:rsid w:val="00E63126"/>
    <w:rsid w:val="00E64030"/>
    <w:rsid w:val="00E64FBB"/>
    <w:rsid w:val="00E65052"/>
    <w:rsid w:val="00E65BA4"/>
    <w:rsid w:val="00E663AB"/>
    <w:rsid w:val="00E672F8"/>
    <w:rsid w:val="00E6732C"/>
    <w:rsid w:val="00E700D4"/>
    <w:rsid w:val="00E70AE9"/>
    <w:rsid w:val="00E70C9A"/>
    <w:rsid w:val="00E72547"/>
    <w:rsid w:val="00E72F39"/>
    <w:rsid w:val="00E738B3"/>
    <w:rsid w:val="00E75033"/>
    <w:rsid w:val="00E760F0"/>
    <w:rsid w:val="00E76DAD"/>
    <w:rsid w:val="00E776E9"/>
    <w:rsid w:val="00E7CD45"/>
    <w:rsid w:val="00E8069E"/>
    <w:rsid w:val="00E806E6"/>
    <w:rsid w:val="00E80B31"/>
    <w:rsid w:val="00E80D26"/>
    <w:rsid w:val="00E811C7"/>
    <w:rsid w:val="00E82076"/>
    <w:rsid w:val="00E8267B"/>
    <w:rsid w:val="00E82721"/>
    <w:rsid w:val="00E857E2"/>
    <w:rsid w:val="00E874A6"/>
    <w:rsid w:val="00E87E97"/>
    <w:rsid w:val="00E905F0"/>
    <w:rsid w:val="00E9190A"/>
    <w:rsid w:val="00E924A6"/>
    <w:rsid w:val="00E94303"/>
    <w:rsid w:val="00E9469F"/>
    <w:rsid w:val="00E949CD"/>
    <w:rsid w:val="00E94A69"/>
    <w:rsid w:val="00E97E9F"/>
    <w:rsid w:val="00EA22C7"/>
    <w:rsid w:val="00EA3AB0"/>
    <w:rsid w:val="00EA53C7"/>
    <w:rsid w:val="00EA595C"/>
    <w:rsid w:val="00EA5ED8"/>
    <w:rsid w:val="00EB132C"/>
    <w:rsid w:val="00EB1345"/>
    <w:rsid w:val="00EB1795"/>
    <w:rsid w:val="00EB2893"/>
    <w:rsid w:val="00EB360C"/>
    <w:rsid w:val="00EB400E"/>
    <w:rsid w:val="00EB4CA1"/>
    <w:rsid w:val="00EC066F"/>
    <w:rsid w:val="00EC098B"/>
    <w:rsid w:val="00EC32A5"/>
    <w:rsid w:val="00EC3A15"/>
    <w:rsid w:val="00EC4C30"/>
    <w:rsid w:val="00EC7792"/>
    <w:rsid w:val="00ED15E2"/>
    <w:rsid w:val="00ED1F93"/>
    <w:rsid w:val="00ED2694"/>
    <w:rsid w:val="00ED2ADF"/>
    <w:rsid w:val="00ED2F41"/>
    <w:rsid w:val="00ED2FA1"/>
    <w:rsid w:val="00ED37AA"/>
    <w:rsid w:val="00ED4307"/>
    <w:rsid w:val="00ED5A39"/>
    <w:rsid w:val="00ED5C12"/>
    <w:rsid w:val="00ED797E"/>
    <w:rsid w:val="00ED7A56"/>
    <w:rsid w:val="00EE00E5"/>
    <w:rsid w:val="00EE042B"/>
    <w:rsid w:val="00EE0AF5"/>
    <w:rsid w:val="00EE4BC4"/>
    <w:rsid w:val="00EE5695"/>
    <w:rsid w:val="00EE56A4"/>
    <w:rsid w:val="00EE6980"/>
    <w:rsid w:val="00EF0E56"/>
    <w:rsid w:val="00EF3366"/>
    <w:rsid w:val="00EF43F9"/>
    <w:rsid w:val="00EF4787"/>
    <w:rsid w:val="00F005FC"/>
    <w:rsid w:val="00F00D2B"/>
    <w:rsid w:val="00F013ED"/>
    <w:rsid w:val="00F03B0A"/>
    <w:rsid w:val="00F05042"/>
    <w:rsid w:val="00F077D1"/>
    <w:rsid w:val="00F112FA"/>
    <w:rsid w:val="00F11674"/>
    <w:rsid w:val="00F14147"/>
    <w:rsid w:val="00F145E1"/>
    <w:rsid w:val="00F14DA3"/>
    <w:rsid w:val="00F21647"/>
    <w:rsid w:val="00F23479"/>
    <w:rsid w:val="00F2446D"/>
    <w:rsid w:val="00F249C3"/>
    <w:rsid w:val="00F24D46"/>
    <w:rsid w:val="00F27674"/>
    <w:rsid w:val="00F30734"/>
    <w:rsid w:val="00F30DDB"/>
    <w:rsid w:val="00F31CDA"/>
    <w:rsid w:val="00F34BAC"/>
    <w:rsid w:val="00F359A3"/>
    <w:rsid w:val="00F36486"/>
    <w:rsid w:val="00F37E90"/>
    <w:rsid w:val="00F42995"/>
    <w:rsid w:val="00F43BBB"/>
    <w:rsid w:val="00F44709"/>
    <w:rsid w:val="00F4535B"/>
    <w:rsid w:val="00F45683"/>
    <w:rsid w:val="00F460BA"/>
    <w:rsid w:val="00F46107"/>
    <w:rsid w:val="00F46B1A"/>
    <w:rsid w:val="00F47181"/>
    <w:rsid w:val="00F473A6"/>
    <w:rsid w:val="00F534FF"/>
    <w:rsid w:val="00F53A27"/>
    <w:rsid w:val="00F54E03"/>
    <w:rsid w:val="00F5688C"/>
    <w:rsid w:val="00F56DEE"/>
    <w:rsid w:val="00F57BEF"/>
    <w:rsid w:val="00F61BA8"/>
    <w:rsid w:val="00F622FE"/>
    <w:rsid w:val="00F62E40"/>
    <w:rsid w:val="00F642DE"/>
    <w:rsid w:val="00F64384"/>
    <w:rsid w:val="00F647CC"/>
    <w:rsid w:val="00F648F0"/>
    <w:rsid w:val="00F65748"/>
    <w:rsid w:val="00F66E27"/>
    <w:rsid w:val="00F70223"/>
    <w:rsid w:val="00F70EB4"/>
    <w:rsid w:val="00F7274E"/>
    <w:rsid w:val="00F73CFD"/>
    <w:rsid w:val="00F750A6"/>
    <w:rsid w:val="00F76545"/>
    <w:rsid w:val="00F76F5A"/>
    <w:rsid w:val="00F80669"/>
    <w:rsid w:val="00F8103C"/>
    <w:rsid w:val="00F816F0"/>
    <w:rsid w:val="00F82C64"/>
    <w:rsid w:val="00F850CC"/>
    <w:rsid w:val="00F86738"/>
    <w:rsid w:val="00F90336"/>
    <w:rsid w:val="00F90644"/>
    <w:rsid w:val="00F90928"/>
    <w:rsid w:val="00F90AB8"/>
    <w:rsid w:val="00F910AD"/>
    <w:rsid w:val="00F91B20"/>
    <w:rsid w:val="00F91B49"/>
    <w:rsid w:val="00F9213B"/>
    <w:rsid w:val="00F937C1"/>
    <w:rsid w:val="00F94243"/>
    <w:rsid w:val="00F94850"/>
    <w:rsid w:val="00F97A0A"/>
    <w:rsid w:val="00FB1992"/>
    <w:rsid w:val="00FB3E13"/>
    <w:rsid w:val="00FB3F55"/>
    <w:rsid w:val="00FB4E2A"/>
    <w:rsid w:val="00FB5868"/>
    <w:rsid w:val="00FB59E8"/>
    <w:rsid w:val="00FB5F1A"/>
    <w:rsid w:val="00FC0202"/>
    <w:rsid w:val="00FC078A"/>
    <w:rsid w:val="00FC08FD"/>
    <w:rsid w:val="00FC4048"/>
    <w:rsid w:val="00FC54EE"/>
    <w:rsid w:val="00FC56E2"/>
    <w:rsid w:val="00FD1638"/>
    <w:rsid w:val="00FD1D93"/>
    <w:rsid w:val="00FD2A98"/>
    <w:rsid w:val="00FD32CD"/>
    <w:rsid w:val="00FD484C"/>
    <w:rsid w:val="00FE0528"/>
    <w:rsid w:val="00FE1305"/>
    <w:rsid w:val="00FE1313"/>
    <w:rsid w:val="00FE13B2"/>
    <w:rsid w:val="00FE1C98"/>
    <w:rsid w:val="00FE2C10"/>
    <w:rsid w:val="00FE360A"/>
    <w:rsid w:val="00FE3863"/>
    <w:rsid w:val="00FE44CA"/>
    <w:rsid w:val="00FE5EED"/>
    <w:rsid w:val="00FE68F9"/>
    <w:rsid w:val="00FE6FCE"/>
    <w:rsid w:val="00FE771B"/>
    <w:rsid w:val="00FF1AB7"/>
    <w:rsid w:val="00FF1B1B"/>
    <w:rsid w:val="00FF3ECC"/>
    <w:rsid w:val="00FF45CD"/>
    <w:rsid w:val="00FF5E06"/>
    <w:rsid w:val="00FF622A"/>
    <w:rsid w:val="00FF6F22"/>
    <w:rsid w:val="017C1896"/>
    <w:rsid w:val="01B9565C"/>
    <w:rsid w:val="01E5E2E5"/>
    <w:rsid w:val="01FE39B5"/>
    <w:rsid w:val="0238C8AB"/>
    <w:rsid w:val="02576A32"/>
    <w:rsid w:val="02704B10"/>
    <w:rsid w:val="02A9B707"/>
    <w:rsid w:val="02C5B62B"/>
    <w:rsid w:val="02D80994"/>
    <w:rsid w:val="0335C7D2"/>
    <w:rsid w:val="035A6E97"/>
    <w:rsid w:val="0365501F"/>
    <w:rsid w:val="0384339A"/>
    <w:rsid w:val="0385F41D"/>
    <w:rsid w:val="043276B4"/>
    <w:rsid w:val="04D6851E"/>
    <w:rsid w:val="04DBD1CA"/>
    <w:rsid w:val="04F39488"/>
    <w:rsid w:val="05763DE9"/>
    <w:rsid w:val="05C71D64"/>
    <w:rsid w:val="05E8623A"/>
    <w:rsid w:val="062214AF"/>
    <w:rsid w:val="062D5C57"/>
    <w:rsid w:val="063CD813"/>
    <w:rsid w:val="065AD59C"/>
    <w:rsid w:val="066126FB"/>
    <w:rsid w:val="0674BA3C"/>
    <w:rsid w:val="0682F498"/>
    <w:rsid w:val="06967086"/>
    <w:rsid w:val="06AF1D40"/>
    <w:rsid w:val="06CB6301"/>
    <w:rsid w:val="07600A07"/>
    <w:rsid w:val="0763F3E9"/>
    <w:rsid w:val="076B6ECF"/>
    <w:rsid w:val="07AA097C"/>
    <w:rsid w:val="07E73035"/>
    <w:rsid w:val="07F86BF6"/>
    <w:rsid w:val="08155308"/>
    <w:rsid w:val="083ABE90"/>
    <w:rsid w:val="0931E2F5"/>
    <w:rsid w:val="09A03E7A"/>
    <w:rsid w:val="09FFE41A"/>
    <w:rsid w:val="0A94A49E"/>
    <w:rsid w:val="0B276C90"/>
    <w:rsid w:val="0B35F1DB"/>
    <w:rsid w:val="0BCFA8BF"/>
    <w:rsid w:val="0BE1DB47"/>
    <w:rsid w:val="0C280D22"/>
    <w:rsid w:val="0C7EA996"/>
    <w:rsid w:val="0CC1DD9B"/>
    <w:rsid w:val="0CCD2206"/>
    <w:rsid w:val="0D087F80"/>
    <w:rsid w:val="0D0CFE1B"/>
    <w:rsid w:val="0D1F4FE7"/>
    <w:rsid w:val="0D3433F7"/>
    <w:rsid w:val="0D6BF922"/>
    <w:rsid w:val="0D8C14E7"/>
    <w:rsid w:val="0DA23632"/>
    <w:rsid w:val="0DAE623C"/>
    <w:rsid w:val="0E115E13"/>
    <w:rsid w:val="0E5A01E8"/>
    <w:rsid w:val="0EFFA81C"/>
    <w:rsid w:val="0F7E7E60"/>
    <w:rsid w:val="0F9C4E9C"/>
    <w:rsid w:val="0FCF7039"/>
    <w:rsid w:val="10343801"/>
    <w:rsid w:val="109ADFE3"/>
    <w:rsid w:val="10A13197"/>
    <w:rsid w:val="10C2906D"/>
    <w:rsid w:val="10D976A5"/>
    <w:rsid w:val="10D992B8"/>
    <w:rsid w:val="10E585E0"/>
    <w:rsid w:val="10EAA3D6"/>
    <w:rsid w:val="10F3E198"/>
    <w:rsid w:val="1109A023"/>
    <w:rsid w:val="11258D79"/>
    <w:rsid w:val="1149784E"/>
    <w:rsid w:val="115DCAFF"/>
    <w:rsid w:val="115F20DF"/>
    <w:rsid w:val="11A57EC7"/>
    <w:rsid w:val="11B235AD"/>
    <w:rsid w:val="11B8C969"/>
    <w:rsid w:val="11FDEECB"/>
    <w:rsid w:val="1255B895"/>
    <w:rsid w:val="12592A88"/>
    <w:rsid w:val="126B987D"/>
    <w:rsid w:val="126FA308"/>
    <w:rsid w:val="1423C250"/>
    <w:rsid w:val="145F1FCB"/>
    <w:rsid w:val="14F76D53"/>
    <w:rsid w:val="153467EE"/>
    <w:rsid w:val="15393A07"/>
    <w:rsid w:val="1581EEB7"/>
    <w:rsid w:val="15820C70"/>
    <w:rsid w:val="159F9967"/>
    <w:rsid w:val="15D17F91"/>
    <w:rsid w:val="15E762A9"/>
    <w:rsid w:val="160EFE81"/>
    <w:rsid w:val="1637A7B9"/>
    <w:rsid w:val="16EC9A49"/>
    <w:rsid w:val="16F6D97D"/>
    <w:rsid w:val="1715DC4D"/>
    <w:rsid w:val="1730E654"/>
    <w:rsid w:val="17666B2A"/>
    <w:rsid w:val="178EA5E6"/>
    <w:rsid w:val="179D5FF4"/>
    <w:rsid w:val="17C34D22"/>
    <w:rsid w:val="17E39D40"/>
    <w:rsid w:val="1874C64A"/>
    <w:rsid w:val="193E7A75"/>
    <w:rsid w:val="195EE660"/>
    <w:rsid w:val="197282FF"/>
    <w:rsid w:val="1995D553"/>
    <w:rsid w:val="19D58956"/>
    <w:rsid w:val="1A0FEB78"/>
    <w:rsid w:val="1A7427BA"/>
    <w:rsid w:val="1A9581A2"/>
    <w:rsid w:val="1A9E6A14"/>
    <w:rsid w:val="1B157901"/>
    <w:rsid w:val="1B3BC8FB"/>
    <w:rsid w:val="1B90BBE2"/>
    <w:rsid w:val="1BCC8471"/>
    <w:rsid w:val="1BDC61E1"/>
    <w:rsid w:val="1C081766"/>
    <w:rsid w:val="1C0BD265"/>
    <w:rsid w:val="1C1A25D1"/>
    <w:rsid w:val="1C4A066E"/>
    <w:rsid w:val="1C65DF85"/>
    <w:rsid w:val="1C6BBBB0"/>
    <w:rsid w:val="1CAD4812"/>
    <w:rsid w:val="1CBD643D"/>
    <w:rsid w:val="1CCC5955"/>
    <w:rsid w:val="1D3BE7EE"/>
    <w:rsid w:val="1D811EDC"/>
    <w:rsid w:val="1D8836D7"/>
    <w:rsid w:val="1DCD8D0A"/>
    <w:rsid w:val="1E36BE58"/>
    <w:rsid w:val="1E626B43"/>
    <w:rsid w:val="1E7A8C46"/>
    <w:rsid w:val="1EEE067C"/>
    <w:rsid w:val="1F067B20"/>
    <w:rsid w:val="1F46FC6B"/>
    <w:rsid w:val="1F5C671C"/>
    <w:rsid w:val="1FAE27A4"/>
    <w:rsid w:val="1FFDDC69"/>
    <w:rsid w:val="2050B003"/>
    <w:rsid w:val="20AD8FB5"/>
    <w:rsid w:val="2231EDC2"/>
    <w:rsid w:val="22563D74"/>
    <w:rsid w:val="225687B6"/>
    <w:rsid w:val="2258DB79"/>
    <w:rsid w:val="2299B7C0"/>
    <w:rsid w:val="229AC03F"/>
    <w:rsid w:val="22F35616"/>
    <w:rsid w:val="236BBB0B"/>
    <w:rsid w:val="237DC5B8"/>
    <w:rsid w:val="238BA3DC"/>
    <w:rsid w:val="247E68CB"/>
    <w:rsid w:val="2541D16E"/>
    <w:rsid w:val="2577C3AD"/>
    <w:rsid w:val="25B4B58C"/>
    <w:rsid w:val="25F98A40"/>
    <w:rsid w:val="2667CFA2"/>
    <w:rsid w:val="2689CB7B"/>
    <w:rsid w:val="268A1E22"/>
    <w:rsid w:val="26C3E706"/>
    <w:rsid w:val="26D95294"/>
    <w:rsid w:val="26E00A0E"/>
    <w:rsid w:val="27100FA0"/>
    <w:rsid w:val="27B2507E"/>
    <w:rsid w:val="27D596D4"/>
    <w:rsid w:val="27E0F425"/>
    <w:rsid w:val="27EC8854"/>
    <w:rsid w:val="2863C008"/>
    <w:rsid w:val="2868695C"/>
    <w:rsid w:val="28A254EF"/>
    <w:rsid w:val="28D61CDC"/>
    <w:rsid w:val="28DB567F"/>
    <w:rsid w:val="2983C1EE"/>
    <w:rsid w:val="29994E93"/>
    <w:rsid w:val="29BEAD9E"/>
    <w:rsid w:val="29F822C2"/>
    <w:rsid w:val="2A07B8E2"/>
    <w:rsid w:val="2A77DCF1"/>
    <w:rsid w:val="2AB8A64C"/>
    <w:rsid w:val="2B106EAB"/>
    <w:rsid w:val="2B31702A"/>
    <w:rsid w:val="2C09366E"/>
    <w:rsid w:val="2C403971"/>
    <w:rsid w:val="2CC9CF42"/>
    <w:rsid w:val="2CD6EA38"/>
    <w:rsid w:val="2D3269DA"/>
    <w:rsid w:val="2D578446"/>
    <w:rsid w:val="2D7BCB36"/>
    <w:rsid w:val="2E2CA531"/>
    <w:rsid w:val="2E3B911A"/>
    <w:rsid w:val="2E77F725"/>
    <w:rsid w:val="2EAC16CD"/>
    <w:rsid w:val="2EDEB435"/>
    <w:rsid w:val="2EEDA210"/>
    <w:rsid w:val="2F363918"/>
    <w:rsid w:val="2F528462"/>
    <w:rsid w:val="2F992CE6"/>
    <w:rsid w:val="2FA19DA1"/>
    <w:rsid w:val="2FDA4CEF"/>
    <w:rsid w:val="2FF70FE1"/>
    <w:rsid w:val="30677A24"/>
    <w:rsid w:val="309B84D5"/>
    <w:rsid w:val="30A1DA75"/>
    <w:rsid w:val="31A3156C"/>
    <w:rsid w:val="31CAEBDB"/>
    <w:rsid w:val="321973C6"/>
    <w:rsid w:val="3297B694"/>
    <w:rsid w:val="32B82AB9"/>
    <w:rsid w:val="32E48772"/>
    <w:rsid w:val="33096993"/>
    <w:rsid w:val="331C20FA"/>
    <w:rsid w:val="334B798D"/>
    <w:rsid w:val="334C9A7D"/>
    <w:rsid w:val="33602C39"/>
    <w:rsid w:val="3367E5BE"/>
    <w:rsid w:val="3389FF6B"/>
    <w:rsid w:val="33BCE8FF"/>
    <w:rsid w:val="33ECF8CA"/>
    <w:rsid w:val="340CB2A6"/>
    <w:rsid w:val="3437562C"/>
    <w:rsid w:val="3464CBA7"/>
    <w:rsid w:val="34A83F10"/>
    <w:rsid w:val="34B4715F"/>
    <w:rsid w:val="34CDA8E3"/>
    <w:rsid w:val="353C5BD7"/>
    <w:rsid w:val="35889304"/>
    <w:rsid w:val="35946B2F"/>
    <w:rsid w:val="368AD5CC"/>
    <w:rsid w:val="368BA3EC"/>
    <w:rsid w:val="36A10C6E"/>
    <w:rsid w:val="36B1E1C8"/>
    <w:rsid w:val="377CB81E"/>
    <w:rsid w:val="37823949"/>
    <w:rsid w:val="378CCF32"/>
    <w:rsid w:val="37DF9EC6"/>
    <w:rsid w:val="3857A6FC"/>
    <w:rsid w:val="38C29F5F"/>
    <w:rsid w:val="38DDC6F7"/>
    <w:rsid w:val="38FEDD4F"/>
    <w:rsid w:val="390B941D"/>
    <w:rsid w:val="391767B1"/>
    <w:rsid w:val="394647F6"/>
    <w:rsid w:val="39DB2708"/>
    <w:rsid w:val="3A010E91"/>
    <w:rsid w:val="3A19BCEA"/>
    <w:rsid w:val="3A23FCDA"/>
    <w:rsid w:val="3A43B45B"/>
    <w:rsid w:val="3A48B579"/>
    <w:rsid w:val="3ACC6D08"/>
    <w:rsid w:val="3AF0AB39"/>
    <w:rsid w:val="3B237E37"/>
    <w:rsid w:val="3B5553C0"/>
    <w:rsid w:val="3BDE9E48"/>
    <w:rsid w:val="3C046764"/>
    <w:rsid w:val="3C1068F4"/>
    <w:rsid w:val="3CCD8032"/>
    <w:rsid w:val="3CF02987"/>
    <w:rsid w:val="3D16D759"/>
    <w:rsid w:val="3D1A4FD6"/>
    <w:rsid w:val="3D21FCD0"/>
    <w:rsid w:val="3D5211A3"/>
    <w:rsid w:val="3D54F024"/>
    <w:rsid w:val="3D73BCC8"/>
    <w:rsid w:val="3D8121DF"/>
    <w:rsid w:val="3D8E92E4"/>
    <w:rsid w:val="3D9B8E55"/>
    <w:rsid w:val="3DB51F88"/>
    <w:rsid w:val="3DE07CBD"/>
    <w:rsid w:val="3E07AB09"/>
    <w:rsid w:val="3E971002"/>
    <w:rsid w:val="3EB246D9"/>
    <w:rsid w:val="3EF0C93C"/>
    <w:rsid w:val="3EF85149"/>
    <w:rsid w:val="3F0CF2DC"/>
    <w:rsid w:val="3F662BA7"/>
    <w:rsid w:val="40100D15"/>
    <w:rsid w:val="402CBA40"/>
    <w:rsid w:val="40705E5B"/>
    <w:rsid w:val="415E59E5"/>
    <w:rsid w:val="417C3B85"/>
    <w:rsid w:val="41992AEA"/>
    <w:rsid w:val="42256546"/>
    <w:rsid w:val="424247CB"/>
    <w:rsid w:val="4258E36B"/>
    <w:rsid w:val="425E6E11"/>
    <w:rsid w:val="42A2D7E1"/>
    <w:rsid w:val="42C53479"/>
    <w:rsid w:val="4323E736"/>
    <w:rsid w:val="43A5CBAE"/>
    <w:rsid w:val="4402CE34"/>
    <w:rsid w:val="4492469E"/>
    <w:rsid w:val="44D4BAAB"/>
    <w:rsid w:val="45316A42"/>
    <w:rsid w:val="4548070B"/>
    <w:rsid w:val="4557A0CD"/>
    <w:rsid w:val="45C7CC9C"/>
    <w:rsid w:val="4615F10F"/>
    <w:rsid w:val="462F7519"/>
    <w:rsid w:val="464EC617"/>
    <w:rsid w:val="46BFC9C4"/>
    <w:rsid w:val="46D347E1"/>
    <w:rsid w:val="4759FBA2"/>
    <w:rsid w:val="47744180"/>
    <w:rsid w:val="489D0D8A"/>
    <w:rsid w:val="48DB3688"/>
    <w:rsid w:val="4907724A"/>
    <w:rsid w:val="491EC409"/>
    <w:rsid w:val="4965052D"/>
    <w:rsid w:val="4A53DBB5"/>
    <w:rsid w:val="4A6BF026"/>
    <w:rsid w:val="4A7A8800"/>
    <w:rsid w:val="4ADE448F"/>
    <w:rsid w:val="4AED6461"/>
    <w:rsid w:val="4B3365D9"/>
    <w:rsid w:val="4BC8412E"/>
    <w:rsid w:val="4C5F2B18"/>
    <w:rsid w:val="4C8B8DA7"/>
    <w:rsid w:val="4C8ECF93"/>
    <w:rsid w:val="4CB4323C"/>
    <w:rsid w:val="4D493D5C"/>
    <w:rsid w:val="4D747297"/>
    <w:rsid w:val="4DB1E351"/>
    <w:rsid w:val="4E39047C"/>
    <w:rsid w:val="4E45EB51"/>
    <w:rsid w:val="4E5BE0DD"/>
    <w:rsid w:val="4E64E771"/>
    <w:rsid w:val="4E779EDB"/>
    <w:rsid w:val="4E83D424"/>
    <w:rsid w:val="4E91D615"/>
    <w:rsid w:val="4F03DEBE"/>
    <w:rsid w:val="4F2CF58D"/>
    <w:rsid w:val="4F4C6CF7"/>
    <w:rsid w:val="4F875726"/>
    <w:rsid w:val="4F9C1B1F"/>
    <w:rsid w:val="4FB41492"/>
    <w:rsid w:val="501A8CAA"/>
    <w:rsid w:val="5061A3B6"/>
    <w:rsid w:val="50ACE7D5"/>
    <w:rsid w:val="50C52BE3"/>
    <w:rsid w:val="50FA9C40"/>
    <w:rsid w:val="50FFF496"/>
    <w:rsid w:val="51241134"/>
    <w:rsid w:val="5127F4AB"/>
    <w:rsid w:val="5143108A"/>
    <w:rsid w:val="5173D5F2"/>
    <w:rsid w:val="51A3ED39"/>
    <w:rsid w:val="51A48BC7"/>
    <w:rsid w:val="51E60420"/>
    <w:rsid w:val="5261C0E1"/>
    <w:rsid w:val="5284E3BF"/>
    <w:rsid w:val="52E9B394"/>
    <w:rsid w:val="52FF1E32"/>
    <w:rsid w:val="53052D75"/>
    <w:rsid w:val="533D1DDE"/>
    <w:rsid w:val="5374309D"/>
    <w:rsid w:val="53DC9082"/>
    <w:rsid w:val="53EE7F42"/>
    <w:rsid w:val="54091C59"/>
    <w:rsid w:val="540C5F3A"/>
    <w:rsid w:val="542C3A9A"/>
    <w:rsid w:val="545B9098"/>
    <w:rsid w:val="54695A78"/>
    <w:rsid w:val="5490D101"/>
    <w:rsid w:val="54B6F734"/>
    <w:rsid w:val="54C4A99A"/>
    <w:rsid w:val="54E6CD4B"/>
    <w:rsid w:val="55285BE4"/>
    <w:rsid w:val="5597E5D3"/>
    <w:rsid w:val="55A663B6"/>
    <w:rsid w:val="55BD5E3C"/>
    <w:rsid w:val="55C90261"/>
    <w:rsid w:val="55FBAA48"/>
    <w:rsid w:val="561F2171"/>
    <w:rsid w:val="56625374"/>
    <w:rsid w:val="56A73203"/>
    <w:rsid w:val="56A804D2"/>
    <w:rsid w:val="56E1A566"/>
    <w:rsid w:val="56E463B4"/>
    <w:rsid w:val="573EBEB4"/>
    <w:rsid w:val="5765F982"/>
    <w:rsid w:val="57F1AD78"/>
    <w:rsid w:val="57FC5A85"/>
    <w:rsid w:val="58256C0F"/>
    <w:rsid w:val="5854478B"/>
    <w:rsid w:val="58F889D7"/>
    <w:rsid w:val="59295BEB"/>
    <w:rsid w:val="5929EB18"/>
    <w:rsid w:val="595D6C10"/>
    <w:rsid w:val="59834AF7"/>
    <w:rsid w:val="5AB29C68"/>
    <w:rsid w:val="5AF03010"/>
    <w:rsid w:val="5B056781"/>
    <w:rsid w:val="5B8E6992"/>
    <w:rsid w:val="5BAF19CF"/>
    <w:rsid w:val="5BB337E5"/>
    <w:rsid w:val="5BB9AB7C"/>
    <w:rsid w:val="5BC7241D"/>
    <w:rsid w:val="5BFF897E"/>
    <w:rsid w:val="5C0950E9"/>
    <w:rsid w:val="5C2CDBA3"/>
    <w:rsid w:val="5C356AC4"/>
    <w:rsid w:val="5D164C5E"/>
    <w:rsid w:val="5E3415FE"/>
    <w:rsid w:val="5E50AF27"/>
    <w:rsid w:val="5E5D160B"/>
    <w:rsid w:val="5E7AEA12"/>
    <w:rsid w:val="5F19082A"/>
    <w:rsid w:val="5F219A7C"/>
    <w:rsid w:val="5F677186"/>
    <w:rsid w:val="5F777203"/>
    <w:rsid w:val="5F841D00"/>
    <w:rsid w:val="600D7CC3"/>
    <w:rsid w:val="60E57433"/>
    <w:rsid w:val="610C0C1C"/>
    <w:rsid w:val="613FE416"/>
    <w:rsid w:val="61B82E5A"/>
    <w:rsid w:val="62454ACD"/>
    <w:rsid w:val="633590C0"/>
    <w:rsid w:val="634CD610"/>
    <w:rsid w:val="63854443"/>
    <w:rsid w:val="63A21151"/>
    <w:rsid w:val="63AC0122"/>
    <w:rsid w:val="63F17856"/>
    <w:rsid w:val="63F85822"/>
    <w:rsid w:val="63FD1CEA"/>
    <w:rsid w:val="641FAD85"/>
    <w:rsid w:val="643F58C6"/>
    <w:rsid w:val="64807E82"/>
    <w:rsid w:val="64895066"/>
    <w:rsid w:val="64CC85AB"/>
    <w:rsid w:val="65B34EDE"/>
    <w:rsid w:val="665D2178"/>
    <w:rsid w:val="66F67368"/>
    <w:rsid w:val="67148BC6"/>
    <w:rsid w:val="67A5D574"/>
    <w:rsid w:val="67F8A2F6"/>
    <w:rsid w:val="6811CD12"/>
    <w:rsid w:val="68716C84"/>
    <w:rsid w:val="6874CF69"/>
    <w:rsid w:val="687872E8"/>
    <w:rsid w:val="687E28D4"/>
    <w:rsid w:val="68A762BA"/>
    <w:rsid w:val="68B58D3A"/>
    <w:rsid w:val="68D5B29B"/>
    <w:rsid w:val="68DA0999"/>
    <w:rsid w:val="68FC2FE0"/>
    <w:rsid w:val="69197DFE"/>
    <w:rsid w:val="692F1ADD"/>
    <w:rsid w:val="694CC1F8"/>
    <w:rsid w:val="6979A0FA"/>
    <w:rsid w:val="69BB5B73"/>
    <w:rsid w:val="69F953BB"/>
    <w:rsid w:val="6A48D3C7"/>
    <w:rsid w:val="6A770C19"/>
    <w:rsid w:val="6A7D9274"/>
    <w:rsid w:val="6A852442"/>
    <w:rsid w:val="6AD45B95"/>
    <w:rsid w:val="6ADE3A3C"/>
    <w:rsid w:val="6AF4E634"/>
    <w:rsid w:val="6B1A4C56"/>
    <w:rsid w:val="6B408435"/>
    <w:rsid w:val="6B8B228D"/>
    <w:rsid w:val="6B8DE8E9"/>
    <w:rsid w:val="6BACAECE"/>
    <w:rsid w:val="6BF8DA64"/>
    <w:rsid w:val="6C05770D"/>
    <w:rsid w:val="6C88E3AC"/>
    <w:rsid w:val="6C9398E2"/>
    <w:rsid w:val="6CA7029E"/>
    <w:rsid w:val="6CD504F5"/>
    <w:rsid w:val="6D42F9DF"/>
    <w:rsid w:val="6D7B40E8"/>
    <w:rsid w:val="6D977DF7"/>
    <w:rsid w:val="6D978623"/>
    <w:rsid w:val="6D98A441"/>
    <w:rsid w:val="6DA66957"/>
    <w:rsid w:val="6DBD48C4"/>
    <w:rsid w:val="6EE7180F"/>
    <w:rsid w:val="6F002843"/>
    <w:rsid w:val="6F0BAFEE"/>
    <w:rsid w:val="6F762119"/>
    <w:rsid w:val="6FA65AA2"/>
    <w:rsid w:val="6FD82E09"/>
    <w:rsid w:val="70A8668C"/>
    <w:rsid w:val="70C156FA"/>
    <w:rsid w:val="71E950AA"/>
    <w:rsid w:val="728F8ECF"/>
    <w:rsid w:val="72AC5F85"/>
    <w:rsid w:val="73B999E1"/>
    <w:rsid w:val="73C6C970"/>
    <w:rsid w:val="73DC5E29"/>
    <w:rsid w:val="73E839BE"/>
    <w:rsid w:val="7413E52C"/>
    <w:rsid w:val="74381634"/>
    <w:rsid w:val="74D0960E"/>
    <w:rsid w:val="74DAA227"/>
    <w:rsid w:val="74FAB5A8"/>
    <w:rsid w:val="7501C8E8"/>
    <w:rsid w:val="75040CCE"/>
    <w:rsid w:val="758B7DD4"/>
    <w:rsid w:val="75B4D94C"/>
    <w:rsid w:val="7630EEF2"/>
    <w:rsid w:val="76AF58C2"/>
    <w:rsid w:val="76C98175"/>
    <w:rsid w:val="77601EC1"/>
    <w:rsid w:val="776DF413"/>
    <w:rsid w:val="77C56162"/>
    <w:rsid w:val="77D4A771"/>
    <w:rsid w:val="782C79D3"/>
    <w:rsid w:val="78370CBE"/>
    <w:rsid w:val="78D9053F"/>
    <w:rsid w:val="78DC9B90"/>
    <w:rsid w:val="790A1955"/>
    <w:rsid w:val="793DDEE9"/>
    <w:rsid w:val="795224B0"/>
    <w:rsid w:val="79A3FCBF"/>
    <w:rsid w:val="79DA3289"/>
    <w:rsid w:val="79F9BC85"/>
    <w:rsid w:val="7AE52DEA"/>
    <w:rsid w:val="7BA978C3"/>
    <w:rsid w:val="7C5767A9"/>
    <w:rsid w:val="7CBF11EC"/>
    <w:rsid w:val="7CE4B08D"/>
    <w:rsid w:val="7D089BE9"/>
    <w:rsid w:val="7E3134F0"/>
    <w:rsid w:val="7E9AC558"/>
    <w:rsid w:val="7EE7D7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708B"/>
  <w15:docId w15:val="{76715687-BF17-42F9-898D-48C9645C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5B"/>
    <w:pPr>
      <w:spacing w:after="64"/>
      <w:ind w:left="142"/>
      <w:jc w:val="both"/>
    </w:pPr>
    <w:rPr>
      <w:rFonts w:asciiTheme="minorHAnsi" w:hAnsiTheme="minorHAnsi" w:cstheme="minorHAnsi"/>
      <w:szCs w:val="21"/>
    </w:rPr>
  </w:style>
  <w:style w:type="paragraph" w:styleId="Titre1">
    <w:name w:val="heading 1"/>
    <w:basedOn w:val="Normal"/>
    <w:next w:val="Normal"/>
    <w:link w:val="Titre1Car"/>
    <w:uiPriority w:val="9"/>
    <w:qFormat/>
    <w:rsid w:val="0086761D"/>
    <w:pPr>
      <w:keepNext/>
      <w:keepLines/>
      <w:numPr>
        <w:numId w:val="1"/>
      </w:numPr>
      <w:spacing w:before="480" w:after="0" w:line="276" w:lineRule="auto"/>
      <w:outlineLvl w:val="0"/>
    </w:pPr>
    <w:rPr>
      <w:rFonts w:eastAsia="Cambria"/>
      <w:b/>
      <w:bCs/>
      <w:color w:val="365F91" w:themeColor="accent1" w:themeShade="BF"/>
      <w:sz w:val="28"/>
      <w:szCs w:val="28"/>
    </w:rPr>
  </w:style>
  <w:style w:type="paragraph" w:styleId="Titre2">
    <w:name w:val="heading 2"/>
    <w:basedOn w:val="Normal"/>
    <w:next w:val="Normal"/>
    <w:link w:val="Titre2Car"/>
    <w:uiPriority w:val="9"/>
    <w:unhideWhenUsed/>
    <w:qFormat/>
    <w:rsid w:val="009E20A4"/>
    <w:pPr>
      <w:keepNext/>
      <w:keepLines/>
      <w:numPr>
        <w:ilvl w:val="1"/>
        <w:numId w:val="1"/>
      </w:numPr>
      <w:spacing w:before="200" w:after="240" w:line="276" w:lineRule="auto"/>
      <w:ind w:left="2703"/>
      <w:outlineLvl w:val="1"/>
    </w:pPr>
    <w:rPr>
      <w:rFonts w:ascii="Cambria" w:eastAsia="Cambria" w:hAnsi="Cambria" w:cs="Cambria"/>
      <w:b/>
      <w:bCs/>
      <w:color w:val="4F81BD" w:themeColor="accent1"/>
      <w:sz w:val="26"/>
      <w:szCs w:val="26"/>
    </w:rPr>
  </w:style>
  <w:style w:type="paragraph" w:styleId="Titre3">
    <w:name w:val="heading 3"/>
    <w:basedOn w:val="Normal"/>
    <w:next w:val="Normal"/>
    <w:link w:val="Titre3Car"/>
    <w:uiPriority w:val="9"/>
    <w:unhideWhenUsed/>
    <w:qFormat/>
    <w:rsid w:val="00F37E90"/>
    <w:pPr>
      <w:keepNext/>
      <w:keepLines/>
      <w:numPr>
        <w:ilvl w:val="2"/>
        <w:numId w:val="1"/>
      </w:numPr>
      <w:spacing w:before="240" w:after="120" w:line="276" w:lineRule="auto"/>
      <w:ind w:left="2977" w:hanging="567"/>
      <w:jc w:val="left"/>
      <w:outlineLvl w:val="2"/>
    </w:pPr>
    <w:rPr>
      <w:rFonts w:eastAsia="Cambria"/>
      <w:color w:val="243F60" w:themeColor="accent1" w:themeShade="7F"/>
      <w:sz w:val="24"/>
      <w:szCs w:val="24"/>
    </w:rPr>
  </w:style>
  <w:style w:type="paragraph" w:styleId="Titre4">
    <w:name w:val="heading 4"/>
    <w:basedOn w:val="Normal"/>
    <w:next w:val="Normal"/>
    <w:link w:val="Titre4Car"/>
    <w:uiPriority w:val="9"/>
    <w:unhideWhenUsed/>
    <w:qFormat/>
    <w:rsid w:val="00FE1305"/>
    <w:pPr>
      <w:keepNext/>
      <w:keepLines/>
      <w:numPr>
        <w:ilvl w:val="3"/>
        <w:numId w:val="1"/>
      </w:numPr>
      <w:spacing w:after="0" w:line="276" w:lineRule="auto"/>
      <w:outlineLvl w:val="3"/>
    </w:pPr>
    <w:rPr>
      <w:rFonts w:eastAsia="Cambria"/>
      <w:i/>
      <w:iCs/>
      <w:color w:val="365F91" w:themeColor="accent1" w:themeShade="BF"/>
    </w:rPr>
  </w:style>
  <w:style w:type="paragraph" w:styleId="Titre5">
    <w:name w:val="heading 5"/>
    <w:basedOn w:val="Normal"/>
    <w:next w:val="Normal"/>
    <w:link w:val="Titre5Car"/>
    <w:uiPriority w:val="9"/>
    <w:semiHidden/>
    <w:unhideWhenUsed/>
    <w:qFormat/>
    <w:pPr>
      <w:keepNext/>
      <w:keepLines/>
      <w:numPr>
        <w:ilvl w:val="4"/>
        <w:numId w:val="1"/>
      </w:numPr>
      <w:spacing w:before="40" w:after="0"/>
      <w:outlineLvl w:val="4"/>
    </w:pPr>
    <w:rPr>
      <w:rFonts w:ascii="Cambria" w:eastAsia="Cambria" w:hAnsi="Cambria" w:cs="Cambria"/>
      <w:color w:val="365F91" w:themeColor="accent1" w:themeShade="BF"/>
    </w:rPr>
  </w:style>
  <w:style w:type="paragraph" w:styleId="Titre6">
    <w:name w:val="heading 6"/>
    <w:basedOn w:val="Normal"/>
    <w:next w:val="Normal"/>
    <w:link w:val="Titre6Car"/>
    <w:uiPriority w:val="9"/>
    <w:semiHidden/>
    <w:unhideWhenUsed/>
    <w:qFormat/>
    <w:pPr>
      <w:keepNext/>
      <w:keepLines/>
      <w:numPr>
        <w:ilvl w:val="5"/>
        <w:numId w:val="1"/>
      </w:numPr>
      <w:spacing w:before="40" w:after="0"/>
      <w:outlineLvl w:val="5"/>
    </w:pPr>
    <w:rPr>
      <w:rFonts w:ascii="Cambria" w:eastAsia="Cambria" w:hAnsi="Cambria" w:cs="Cambria"/>
      <w:color w:val="243F60" w:themeColor="accent1" w:themeShade="7F"/>
    </w:rPr>
  </w:style>
  <w:style w:type="paragraph" w:styleId="Titre7">
    <w:name w:val="heading 7"/>
    <w:basedOn w:val="Normal"/>
    <w:next w:val="Normal"/>
    <w:link w:val="Titre7Car"/>
    <w:uiPriority w:val="9"/>
    <w:semiHidden/>
    <w:unhideWhenUsed/>
    <w:qFormat/>
    <w:pPr>
      <w:keepNext/>
      <w:keepLines/>
      <w:numPr>
        <w:ilvl w:val="6"/>
        <w:numId w:val="1"/>
      </w:numPr>
      <w:spacing w:before="40" w:after="0"/>
      <w:outlineLvl w:val="6"/>
    </w:pPr>
    <w:rPr>
      <w:rFonts w:ascii="Cambria" w:eastAsia="Cambria" w:hAnsi="Cambria" w:cs="Cambria"/>
      <w:i/>
      <w:iCs/>
      <w:color w:val="243F60" w:themeColor="accent1" w:themeShade="7F"/>
    </w:rPr>
  </w:style>
  <w:style w:type="paragraph" w:styleId="Titre8">
    <w:name w:val="heading 8"/>
    <w:basedOn w:val="Normal"/>
    <w:next w:val="Normal"/>
    <w:link w:val="Titre8Car"/>
    <w:uiPriority w:val="9"/>
    <w:semiHidden/>
    <w:unhideWhenUsed/>
    <w:qFormat/>
    <w:pPr>
      <w:keepNext/>
      <w:keepLines/>
      <w:numPr>
        <w:ilvl w:val="7"/>
        <w:numId w:val="1"/>
      </w:numPr>
      <w:spacing w:before="40" w:after="0"/>
      <w:outlineLvl w:val="7"/>
    </w:pPr>
    <w:rPr>
      <w:rFonts w:ascii="Cambria" w:eastAsia="Cambria" w:hAnsi="Cambria" w:cs="Cambria"/>
      <w:color w:val="272727" w:themeColor="text1" w:themeTint="D8"/>
      <w:sz w:val="21"/>
    </w:rPr>
  </w:style>
  <w:style w:type="paragraph" w:styleId="Titre9">
    <w:name w:val="heading 9"/>
    <w:basedOn w:val="Normal"/>
    <w:next w:val="Normal"/>
    <w:link w:val="Titre9Car"/>
    <w:uiPriority w:val="9"/>
    <w:semiHidden/>
    <w:unhideWhenUsed/>
    <w:qFormat/>
    <w:pPr>
      <w:keepNext/>
      <w:keepLines/>
      <w:numPr>
        <w:ilvl w:val="8"/>
        <w:numId w:val="1"/>
      </w:numPr>
      <w:spacing w:before="40" w:after="0"/>
      <w:outlineLvl w:val="8"/>
    </w:pPr>
    <w:rPr>
      <w:rFonts w:ascii="Cambria" w:eastAsia="Cambria" w:hAnsi="Cambria" w:cs="Cambria"/>
      <w:i/>
      <w:iCs/>
      <w:color w:val="272727" w:themeColor="text1" w:themeTint="D8"/>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pPr>
      <w:spacing w:after="0"/>
    </w:p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etableauclaire1">
    <w:name w:val="Grille de tableau claire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leauGrille1Clair-Accentuation11">
    <w:name w:val="Tableau Grille 1 Clair - Accentuation 1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TableauGrille1Clair-Accentuation21">
    <w:name w:val="Tableau Grille 1 Clair - Accentuation 21"/>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TableauGrille1Clair-Accentuation31">
    <w:name w:val="Tableau Grille 1 Clair - Accentuation 31"/>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TableauGrille1Clair-Accentuation41">
    <w:name w:val="Tableau Grille 1 Clair - Accentuation 41"/>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TableauGrille1Clair-Accentuation51">
    <w:name w:val="Tableau Grille 1 Clair - Accentuation 51"/>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TableauGrille1Clair-Accentuation61">
    <w:name w:val="Tableau Grille 1 Clair - Accentuation 61"/>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2-Accentuation11">
    <w:name w:val="Tableau Grille 2 - Accentuation 1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TableauGrille2-Accentuation21">
    <w:name w:val="Tableau Grille 2 - Accentuation 21"/>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TableauGrille2-Accentuation31">
    <w:name w:val="Tableau Grille 2 - Accentuation 31"/>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TableauGrille2-Accentuation41">
    <w:name w:val="Tableau Grille 2 - Accentuation 41"/>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TableauGrille2-Accentuation51">
    <w:name w:val="Tableau Grille 2 - Accentuation 51"/>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TableauGrille2-Accentuation61">
    <w:name w:val="Tableau Grille 2 - Accentuation 61"/>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3-Accentuation11">
    <w:name w:val="Tableau Grille 3 - Accentuation 1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TableauGrille3-Accentuation21">
    <w:name w:val="Tableau Grille 3 - Accentuation 21"/>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TableauGrille3-Accentuation31">
    <w:name w:val="Tableau Grille 3 - Accentuation 31"/>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TableauGrille3-Accentuation41">
    <w:name w:val="Tableau Grille 3 - Accentuation 41"/>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TableauGrille3-Accentuation51">
    <w:name w:val="Tableau Grille 3 - Accentuation 51"/>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TableauGrille3-Accentuation61">
    <w:name w:val="Tableau Grille 3 - Accentuation 61"/>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4-Accentuation11">
    <w:name w:val="Tableau Grille 4 - Accentuation 1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TableauGrille4-Accentuation21">
    <w:name w:val="Tableau Grille 4 - Accentuation 21"/>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TableauGrille4-Accentuation31">
    <w:name w:val="Tableau Grille 4 - Accentuation 31"/>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TableauGrille4-Accentuation41">
    <w:name w:val="Tableau Grille 4 - Accentuation 41"/>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TableauGrille4-Accentuation51">
    <w:name w:val="Tableau Grille 4 - Accentuation 51"/>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TableauGrille4-Accentuation61">
    <w:name w:val="Tableau Grille 4 - Accentuation 61"/>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TableauGrille5Fonc-Accentuation11">
    <w:name w:val="Tableau Grille 5 Foncé - Accentuation 1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TableauGrille5Fonc-Accentuation21">
    <w:name w:val="Tableau Grille 5 Foncé - Accentuation 2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TableauGrille5Fonc-Accentuation31">
    <w:name w:val="Tableau Grille 5 Foncé - Accentuation 3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TableauGrille5Fonc-Accentuation41">
    <w:name w:val="Tableau Grille 5 Foncé - Accentuation 4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TableauGrille5Fonc-Accentuation51">
    <w:name w:val="Tableau Grille 5 Foncé - Accentuation 5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TableauGrille5Fonc-Accentuation61">
    <w:name w:val="Tableau Grille 5 Foncé - Accentuation 6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TableauGrille6Couleur-Accentuation11">
    <w:name w:val="Tableau Grille 6 Couleur - Accentuation 1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TableauGrille6Couleur-Accentuation21">
    <w:name w:val="Tableau Grille 6 Couleur - Accentuation 21"/>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TableauGrille6Couleur-Accentuation31">
    <w:name w:val="Tableau Grille 6 Couleur - Accentuation 31"/>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TableauGrille6Couleur-Accentuation41">
    <w:name w:val="Tableau Grille 6 Couleur - Accentuation 41"/>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TableauGrille6Couleur-Accentuation51">
    <w:name w:val="Tableau Grille 6 Couleur - Accentuation 51"/>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TableauGrille6Couleur-Accentuation61">
    <w:name w:val="Tableau Grille 6 Couleur - Accentuation 61"/>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TableauGrille7Couleur-Accentuation11">
    <w:name w:val="Tableau Grille 7 Couleur - Accentuation 1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TableauGrille7Couleur-Accentuation21">
    <w:name w:val="Tableau Grille 7 Couleur - Accentuation 21"/>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TableauGrille7Couleur-Accentuation31">
    <w:name w:val="Tableau Grille 7 Couleur - Accentuation 31"/>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TableauGrille7Couleur-Accentuation41">
    <w:name w:val="Tableau Grille 7 Couleur - Accentuation 41"/>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TableauGrille7Couleur-Accentuation51">
    <w:name w:val="Tableau Grille 7 Couleur - Accentuation 51"/>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TableauGrille7Couleur-Accentuation61">
    <w:name w:val="Tableau Grille 7 Couleur - Accentuation 61"/>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leauListe1Clair-Accentuation11">
    <w:name w:val="Tableau Liste 1 Clair - Accentuation 1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TableauListe1Clair-Accentuation21">
    <w:name w:val="Tableau Liste 1 Clair - Accentuation 2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TableauListe1Clair-Accentuation31">
    <w:name w:val="Tableau Liste 1 Clair - Accentuation 3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TableauListe1Clair-Accentuation41">
    <w:name w:val="Tableau Liste 1 Clair - Accentuation 4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TableauListe1Clair-Accentuation51">
    <w:name w:val="Tableau Liste 1 Clair - Accentuation 5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TableauListe1Clair-Accentuation61">
    <w:name w:val="Tableau Liste 1 Clair - Accentuation 6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2-Accentuation11">
    <w:name w:val="Tableau Liste 2 - Accentuation 1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TableauListe2-Accentuation21">
    <w:name w:val="Tableau Liste 2 - Accentuation 21"/>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TableauListe2-Accentuation31">
    <w:name w:val="Tableau Liste 2 - Accentuation 31"/>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TableauListe2-Accentuation41">
    <w:name w:val="Tableau Liste 2 - Accentuation 41"/>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TableauListe2-Accentuation51">
    <w:name w:val="Tableau Liste 2 - Accentuation 51"/>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TableauListe2-Accentuation61">
    <w:name w:val="Tableau Liste 2 - Accentuation 61"/>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leauListe3-Accentuation11">
    <w:name w:val="Tableau Liste 3 - Accentuation 1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TableauListe3-Accentuation21">
    <w:name w:val="Tableau Liste 3 - Accentuation 21"/>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TableauListe3-Accentuation31">
    <w:name w:val="Tableau Liste 3 - Accentuation 31"/>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TableauListe3-Accentuation41">
    <w:name w:val="Tableau Liste 3 - Accentuation 41"/>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TableauListe3-Accentuation51">
    <w:name w:val="Tableau Liste 3 - Accentuation 51"/>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TableauListe3-Accentuation61">
    <w:name w:val="Tableau Liste 3 - Accentuation 61"/>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4-Accentuation11">
    <w:name w:val="Tableau Liste 4 - Accentuation 1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TableauListe4-Accentuation21">
    <w:name w:val="Tableau Liste 4 - Accentuation 21"/>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TableauListe4-Accentuation31">
    <w:name w:val="Tableau Liste 4 - Accentuation 31"/>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TableauListe4-Accentuation41">
    <w:name w:val="Tableau Liste 4 - Accentuation 41"/>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TableauListe4-Accentuation51">
    <w:name w:val="Tableau Liste 4 - Accentuation 51"/>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TableauListe4-Accentuation61">
    <w:name w:val="Tableau Liste 4 - Accentuation 61"/>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TableauListe5Fonc-Accentuation11">
    <w:name w:val="Tableau Liste 5 Foncé - Accentuation 1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TableauListe5Fonc-Accentuation21">
    <w:name w:val="Tableau Liste 5 Foncé - Accentuation 21"/>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TableauListe5Fonc-Accentuation31">
    <w:name w:val="Tableau Liste 5 Foncé - Accentuation 31"/>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TableauListe5Fonc-Accentuation41">
    <w:name w:val="Tableau Liste 5 Foncé - Accentuation 41"/>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TableauListe5Fonc-Accentuation51">
    <w:name w:val="Tableau Liste 5 Foncé - Accentuation 51"/>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TableauListe5Fonc-Accentuation61">
    <w:name w:val="Tableau Liste 5 Foncé - Accentuation 61"/>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TableauListe6Couleur-Accentuation11">
    <w:name w:val="Tableau Liste 6 Couleur - Accentuation 1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TableauListe6Couleur-Accentuation21">
    <w:name w:val="Tableau Liste 6 Couleur - Accentuation 21"/>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TableauListe6Couleur-Accentuation31">
    <w:name w:val="Tableau Liste 6 Couleur - Accentuation 31"/>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TableauListe6Couleur-Accentuation41">
    <w:name w:val="Tableau Liste 6 Couleur - Accentuation 41"/>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TableauListe6Couleur-Accentuation51">
    <w:name w:val="Tableau Liste 6 Couleur - Accentuation 51"/>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TableauListe6Couleur-Accentuation61">
    <w:name w:val="Tableau Liste 6 Couleur - Accentuation 61"/>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TableauListe7Couleur-Accentuation11">
    <w:name w:val="Tableau Liste 7 Couleur - Accentuation 1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TableauListe7Couleur-Accentuation21">
    <w:name w:val="Tableau Liste 7 Couleur - Accentuation 21"/>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TableauListe7Couleur-Accentuation31">
    <w:name w:val="Tableau Liste 7 Couleur - Accentuation 31"/>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TableauListe7Couleur-Accentuation41">
    <w:name w:val="Tableau Liste 7 Couleur - Accentuation 41"/>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TableauListe7Couleur-Accentuation51">
    <w:name w:val="Tableau Liste 7 Couleur - Accentuation 51"/>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TableauListe7Couleur-Accentuation61">
    <w:name w:val="Tableau Liste 7 Couleur - Accentuation 61"/>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TM4">
    <w:name w:val="toc 4"/>
    <w:basedOn w:val="Normal"/>
    <w:next w:val="Normal"/>
    <w:uiPriority w:val="39"/>
    <w:unhideWhenUsed/>
    <w:qFormat/>
    <w:pPr>
      <w:spacing w:after="0"/>
      <w:ind w:left="660"/>
      <w:jc w:val="left"/>
    </w:pPr>
    <w:rPr>
      <w:sz w:val="20"/>
      <w:szCs w:val="20"/>
    </w:rPr>
  </w:style>
  <w:style w:type="paragraph" w:styleId="TM5">
    <w:name w:val="toc 5"/>
    <w:basedOn w:val="Normal"/>
    <w:next w:val="Normal"/>
    <w:uiPriority w:val="39"/>
    <w:unhideWhenUsed/>
    <w:pPr>
      <w:spacing w:after="0"/>
      <w:ind w:left="880"/>
      <w:jc w:val="left"/>
    </w:pPr>
    <w:rPr>
      <w:sz w:val="20"/>
      <w:szCs w:val="20"/>
    </w:rPr>
  </w:style>
  <w:style w:type="paragraph" w:styleId="TM6">
    <w:name w:val="toc 6"/>
    <w:basedOn w:val="Normal"/>
    <w:next w:val="Normal"/>
    <w:uiPriority w:val="39"/>
    <w:unhideWhenUsed/>
    <w:pPr>
      <w:spacing w:after="0"/>
      <w:ind w:left="1100"/>
      <w:jc w:val="left"/>
    </w:pPr>
    <w:rPr>
      <w:sz w:val="20"/>
      <w:szCs w:val="20"/>
    </w:rPr>
  </w:style>
  <w:style w:type="paragraph" w:styleId="TM7">
    <w:name w:val="toc 7"/>
    <w:basedOn w:val="Normal"/>
    <w:next w:val="Normal"/>
    <w:uiPriority w:val="39"/>
    <w:unhideWhenUsed/>
    <w:pPr>
      <w:spacing w:after="0"/>
      <w:ind w:left="1320"/>
      <w:jc w:val="left"/>
    </w:pPr>
    <w:rPr>
      <w:sz w:val="20"/>
      <w:szCs w:val="20"/>
    </w:rPr>
  </w:style>
  <w:style w:type="paragraph" w:styleId="TM8">
    <w:name w:val="toc 8"/>
    <w:basedOn w:val="Normal"/>
    <w:next w:val="Normal"/>
    <w:uiPriority w:val="39"/>
    <w:unhideWhenUsed/>
    <w:pPr>
      <w:spacing w:after="0"/>
      <w:ind w:left="1540"/>
      <w:jc w:val="left"/>
    </w:pPr>
    <w:rPr>
      <w:sz w:val="20"/>
      <w:szCs w:val="20"/>
    </w:rPr>
  </w:style>
  <w:style w:type="paragraph" w:styleId="TM9">
    <w:name w:val="toc 9"/>
    <w:basedOn w:val="Normal"/>
    <w:next w:val="Normal"/>
    <w:uiPriority w:val="39"/>
    <w:unhideWhenUsed/>
    <w:pPr>
      <w:spacing w:after="0"/>
      <w:ind w:left="1760"/>
      <w:jc w:val="left"/>
    </w:pPr>
    <w:rPr>
      <w:sz w:val="20"/>
      <w:szCs w:val="20"/>
    </w:rPr>
  </w:style>
  <w:style w:type="character" w:customStyle="1" w:styleId="Titre1Car">
    <w:name w:val="Titre 1 Car"/>
    <w:basedOn w:val="Policepardfaut"/>
    <w:link w:val="Titre1"/>
    <w:uiPriority w:val="9"/>
    <w:rPr>
      <w:rFonts w:asciiTheme="minorHAnsi" w:eastAsia="Cambria" w:hAnsiTheme="minorHAnsi" w:cstheme="minorHAnsi"/>
      <w:b/>
      <w:bCs/>
      <w:color w:val="365F91" w:themeColor="accent1" w:themeShade="BF"/>
      <w:sz w:val="28"/>
      <w:szCs w:val="28"/>
    </w:rPr>
  </w:style>
  <w:style w:type="paragraph" w:styleId="En-ttedetabledesmatires">
    <w:name w:val="TOC Heading"/>
    <w:basedOn w:val="Titre1"/>
    <w:next w:val="Normal"/>
    <w:uiPriority w:val="39"/>
    <w:unhideWhenUsed/>
    <w:qFormat/>
    <w:pPr>
      <w:numPr>
        <w:numId w:val="0"/>
      </w:numPr>
      <w:outlineLvl w:val="9"/>
    </w:pPr>
    <w:rPr>
      <w:lang w:eastAsia="fr-FR"/>
    </w:rPr>
  </w:style>
  <w:style w:type="paragraph" w:styleId="Paragraphedeliste">
    <w:name w:val="List Paragraph"/>
    <w:basedOn w:val="Normal"/>
    <w:link w:val="ParagraphedelisteCar"/>
    <w:uiPriority w:val="34"/>
    <w:qFormat/>
    <w:pPr>
      <w:ind w:left="720"/>
      <w:contextualSpacing/>
    </w:pPr>
  </w:style>
  <w:style w:type="paragraph" w:styleId="Titre">
    <w:name w:val="Title"/>
    <w:aliases w:val="Puce 1"/>
    <w:basedOn w:val="Normal"/>
    <w:next w:val="Normal"/>
    <w:link w:val="TitreCar"/>
    <w:uiPriority w:val="10"/>
    <w:qFormat/>
    <w:pPr>
      <w:spacing w:after="0" w:line="240" w:lineRule="auto"/>
      <w:contextualSpacing/>
    </w:pPr>
    <w:rPr>
      <w:rFonts w:ascii="Cambria" w:eastAsia="Cambria" w:hAnsi="Cambria" w:cs="Cambria"/>
      <w:spacing w:val="-10"/>
      <w:sz w:val="56"/>
      <w:szCs w:val="56"/>
    </w:rPr>
  </w:style>
  <w:style w:type="character" w:customStyle="1" w:styleId="TitreCar">
    <w:name w:val="Titre Car"/>
    <w:aliases w:val="Puce 1 Car"/>
    <w:basedOn w:val="Policepardfaut"/>
    <w:link w:val="Titre"/>
    <w:uiPriority w:val="10"/>
    <w:rPr>
      <w:rFonts w:ascii="Cambria" w:eastAsia="Cambria" w:hAnsi="Cambria" w:cs="Cambria"/>
      <w:spacing w:val="-10"/>
      <w:sz w:val="56"/>
      <w:szCs w:val="56"/>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customStyle="1" w:styleId="e24kjd">
    <w:name w:val="e24kjd"/>
    <w:basedOn w:val="Policepardfaut"/>
  </w:style>
  <w:style w:type="paragraph" w:styleId="Rvision">
    <w:name w:val="Revision"/>
    <w:hidden/>
    <w:uiPriority w:val="99"/>
    <w:semiHidden/>
    <w:pPr>
      <w:spacing w:after="0" w:line="240" w:lineRule="auto"/>
    </w:pPr>
  </w:style>
  <w:style w:type="character" w:customStyle="1" w:styleId="Titre2Car">
    <w:name w:val="Titre 2 Car"/>
    <w:basedOn w:val="Policepardfaut"/>
    <w:link w:val="Titre2"/>
    <w:uiPriority w:val="9"/>
    <w:rsid w:val="009E20A4"/>
    <w:rPr>
      <w:rFonts w:ascii="Cambria" w:eastAsia="Cambria" w:hAnsi="Cambria" w:cs="Cambria"/>
      <w:b/>
      <w:bCs/>
      <w:color w:val="4F81BD" w:themeColor="accent1"/>
      <w:sz w:val="26"/>
      <w:szCs w:val="26"/>
    </w:rPr>
  </w:style>
  <w:style w:type="character" w:customStyle="1" w:styleId="Titre3Car">
    <w:name w:val="Titre 3 Car"/>
    <w:basedOn w:val="Policepardfaut"/>
    <w:link w:val="Titre3"/>
    <w:uiPriority w:val="9"/>
    <w:rPr>
      <w:rFonts w:asciiTheme="minorHAnsi" w:eastAsia="Cambria" w:hAnsiTheme="minorHAnsi" w:cstheme="minorHAnsi"/>
      <w:color w:val="243F60" w:themeColor="accent1" w:themeShade="7F"/>
      <w:sz w:val="24"/>
      <w:szCs w:val="24"/>
    </w:rPr>
  </w:style>
  <w:style w:type="character" w:customStyle="1" w:styleId="Titre4Car">
    <w:name w:val="Titre 4 Car"/>
    <w:basedOn w:val="Policepardfaut"/>
    <w:link w:val="Titre4"/>
    <w:uiPriority w:val="9"/>
    <w:rPr>
      <w:rFonts w:asciiTheme="minorHAnsi" w:eastAsia="Cambria" w:hAnsiTheme="minorHAnsi" w:cstheme="minorHAnsi"/>
      <w:i/>
      <w:iCs/>
      <w:color w:val="365F91" w:themeColor="accent1" w:themeShade="BF"/>
      <w:szCs w:val="21"/>
    </w:rPr>
  </w:style>
  <w:style w:type="character" w:customStyle="1" w:styleId="Titre5Car">
    <w:name w:val="Titre 5 Car"/>
    <w:basedOn w:val="Policepardfaut"/>
    <w:link w:val="Titre5"/>
    <w:uiPriority w:val="9"/>
    <w:semiHidden/>
    <w:rPr>
      <w:rFonts w:ascii="Cambria" w:eastAsia="Cambria" w:hAnsi="Cambria" w:cs="Cambria"/>
      <w:color w:val="365F91" w:themeColor="accent1" w:themeShade="BF"/>
      <w:szCs w:val="21"/>
    </w:rPr>
  </w:style>
  <w:style w:type="character" w:customStyle="1" w:styleId="Titre6Car">
    <w:name w:val="Titre 6 Car"/>
    <w:basedOn w:val="Policepardfaut"/>
    <w:link w:val="Titre6"/>
    <w:uiPriority w:val="9"/>
    <w:semiHidden/>
    <w:rPr>
      <w:rFonts w:ascii="Cambria" w:eastAsia="Cambria" w:hAnsi="Cambria" w:cs="Cambria"/>
      <w:color w:val="243F60" w:themeColor="accent1" w:themeShade="7F"/>
      <w:szCs w:val="21"/>
    </w:rPr>
  </w:style>
  <w:style w:type="character" w:customStyle="1" w:styleId="Titre7Car">
    <w:name w:val="Titre 7 Car"/>
    <w:basedOn w:val="Policepardfaut"/>
    <w:link w:val="Titre7"/>
    <w:uiPriority w:val="9"/>
    <w:semiHidden/>
    <w:rPr>
      <w:rFonts w:ascii="Cambria" w:eastAsia="Cambria" w:hAnsi="Cambria" w:cs="Cambria"/>
      <w:i/>
      <w:iCs/>
      <w:color w:val="243F60" w:themeColor="accent1" w:themeShade="7F"/>
      <w:szCs w:val="21"/>
    </w:rPr>
  </w:style>
  <w:style w:type="character" w:customStyle="1" w:styleId="Titre8Car">
    <w:name w:val="Titre 8 Car"/>
    <w:basedOn w:val="Policepardfaut"/>
    <w:link w:val="Titre8"/>
    <w:uiPriority w:val="9"/>
    <w:semiHidden/>
    <w:rPr>
      <w:rFonts w:ascii="Cambria" w:eastAsia="Cambria" w:hAnsi="Cambria" w:cs="Cambria"/>
      <w:color w:val="272727" w:themeColor="text1" w:themeTint="D8"/>
      <w:sz w:val="21"/>
      <w:szCs w:val="21"/>
    </w:rPr>
  </w:style>
  <w:style w:type="character" w:customStyle="1" w:styleId="Titre9Car">
    <w:name w:val="Titre 9 Car"/>
    <w:basedOn w:val="Policepardfaut"/>
    <w:link w:val="Titre9"/>
    <w:uiPriority w:val="9"/>
    <w:semiHidden/>
    <w:rPr>
      <w:rFonts w:ascii="Cambria" w:eastAsia="Cambria" w:hAnsi="Cambria" w:cs="Cambria"/>
      <w:i/>
      <w:iCs/>
      <w:color w:val="272727" w:themeColor="text1" w:themeTint="D8"/>
      <w:sz w:val="21"/>
      <w:szCs w:val="21"/>
    </w:rPr>
  </w:style>
  <w:style w:type="paragraph" w:styleId="TM1">
    <w:name w:val="toc 1"/>
    <w:basedOn w:val="Normal"/>
    <w:next w:val="Normal"/>
    <w:uiPriority w:val="39"/>
    <w:unhideWhenUsed/>
    <w:qFormat/>
    <w:pPr>
      <w:spacing w:before="120" w:after="0"/>
      <w:ind w:left="0"/>
      <w:jc w:val="left"/>
    </w:pPr>
    <w:rPr>
      <w:b/>
      <w:bCs/>
      <w:i/>
      <w:iCs/>
      <w:sz w:val="24"/>
      <w:szCs w:val="24"/>
    </w:rPr>
  </w:style>
  <w:style w:type="character" w:styleId="Lienhypertexte">
    <w:name w:val="Hyperlink"/>
    <w:basedOn w:val="Policepardfaut"/>
    <w:uiPriority w:val="99"/>
    <w:unhideWhenUsed/>
    <w:rPr>
      <w:color w:val="0000FF" w:themeColor="hyperlink"/>
      <w:u w:val="single"/>
    </w:rPr>
  </w:style>
  <w:style w:type="paragraph" w:styleId="TM2">
    <w:name w:val="toc 2"/>
    <w:basedOn w:val="Normal"/>
    <w:next w:val="Normal"/>
    <w:uiPriority w:val="39"/>
    <w:unhideWhenUsed/>
    <w:qFormat/>
    <w:rsid w:val="00632FD2"/>
    <w:pPr>
      <w:spacing w:before="120" w:after="0"/>
      <w:ind w:left="220"/>
      <w:jc w:val="left"/>
    </w:pPr>
    <w:rPr>
      <w:b/>
      <w:bCs/>
      <w:szCs w:val="22"/>
    </w:rPr>
  </w:style>
  <w:style w:type="paragraph" w:styleId="TM3">
    <w:name w:val="toc 3"/>
    <w:basedOn w:val="Normal"/>
    <w:next w:val="Normal"/>
    <w:uiPriority w:val="39"/>
    <w:unhideWhenUsed/>
    <w:rsid w:val="00632FD2"/>
    <w:pPr>
      <w:spacing w:after="0"/>
      <w:ind w:left="440"/>
      <w:jc w:val="left"/>
    </w:pPr>
    <w:rPr>
      <w:sz w:val="20"/>
      <w:szCs w:val="20"/>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Notedebasdepage">
    <w:name w:val="footnote text"/>
    <w:basedOn w:val="Normal"/>
    <w:link w:val="NotedebasdepageCar"/>
    <w:uiPriority w:val="99"/>
    <w:unhideWhenUsed/>
    <w:qFormat/>
    <w:pPr>
      <w:spacing w:after="0" w:line="240" w:lineRule="auto"/>
      <w:ind w:hanging="142"/>
    </w:pPr>
    <w:rPr>
      <w:sz w:val="20"/>
      <w:szCs w:val="20"/>
    </w:rPr>
  </w:style>
  <w:style w:type="character" w:customStyle="1" w:styleId="NotedebasdepageCar">
    <w:name w:val="Note de bas de page Car"/>
    <w:basedOn w:val="Policepardfaut"/>
    <w:link w:val="Notedebasdepage"/>
    <w:uiPriority w:val="99"/>
    <w:rPr>
      <w:sz w:val="20"/>
      <w:szCs w:val="20"/>
    </w:rPr>
  </w:style>
  <w:style w:type="character" w:styleId="Appelnotedebasdep">
    <w:name w:val="footnote reference"/>
    <w:basedOn w:val="Policepardfaut"/>
    <w:uiPriority w:val="99"/>
    <w:semiHidden/>
    <w:unhideWhenUsed/>
    <w:rPr>
      <w:vertAlign w:val="superscript"/>
    </w:rPr>
  </w:style>
  <w:style w:type="character" w:customStyle="1" w:styleId="Mentionnonrsolue1">
    <w:name w:val="Mention non résolue1"/>
    <w:basedOn w:val="Policepardfaut"/>
    <w:uiPriority w:val="99"/>
    <w:semiHidden/>
    <w:unhideWhenUsed/>
    <w:rPr>
      <w:color w:val="605E5C"/>
      <w:shd w:val="clear" w:color="auto" w:fill="E1DFDD"/>
    </w:rPr>
  </w:style>
  <w:style w:type="paragraph" w:customStyle="1" w:styleId="mcntgmail-m-4718882374003782844msolistparagraph">
    <w:name w:val="mcntgmail-m_-4718882374003782844msolistparagraph"/>
    <w:basedOn w:val="Normal"/>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mcntmsonormal">
    <w:name w:val="mcntmsonormal"/>
    <w:basedOn w:val="Normal"/>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Pr>
      <w:color w:val="605E5C"/>
      <w:shd w:val="clear" w:color="auto" w:fill="E1DFDD"/>
    </w:rPr>
  </w:style>
  <w:style w:type="paragraph" w:styleId="NormalWeb">
    <w:name w:val="Normal (Web)"/>
    <w:basedOn w:val="Normal"/>
    <w:uiPriority w:val="99"/>
    <w:unhideWhenUsed/>
    <w:rsid w:val="00315764"/>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1"/>
    <w:qFormat/>
    <w:rsid w:val="00FE13B2"/>
    <w:pPr>
      <w:widowControl w:val="0"/>
      <w:autoSpaceDE w:val="0"/>
      <w:autoSpaceDN w:val="0"/>
      <w:spacing w:before="172" w:after="0" w:line="280" w:lineRule="auto"/>
      <w:ind w:right="2"/>
    </w:pPr>
    <w:rPr>
      <w:spacing w:val="1"/>
    </w:rPr>
  </w:style>
  <w:style w:type="character" w:customStyle="1" w:styleId="CorpsdetexteCar">
    <w:name w:val="Corps de texte Car"/>
    <w:basedOn w:val="Policepardfaut"/>
    <w:link w:val="Corpsdetexte"/>
    <w:uiPriority w:val="1"/>
    <w:rsid w:val="00FE13B2"/>
    <w:rPr>
      <w:spacing w:val="1"/>
    </w:rPr>
  </w:style>
  <w:style w:type="character" w:styleId="lev">
    <w:name w:val="Strong"/>
    <w:basedOn w:val="Policepardfaut"/>
    <w:uiPriority w:val="22"/>
    <w:qFormat/>
    <w:rsid w:val="000F1060"/>
    <w:rPr>
      <w:b/>
      <w:bCs/>
    </w:rPr>
  </w:style>
  <w:style w:type="paragraph" w:styleId="z-Hautduformulaire">
    <w:name w:val="HTML Top of Form"/>
    <w:basedOn w:val="Normal"/>
    <w:next w:val="Normal"/>
    <w:link w:val="z-HautduformulaireCar"/>
    <w:hidden/>
    <w:uiPriority w:val="99"/>
    <w:semiHidden/>
    <w:unhideWhenUsed/>
    <w:rsid w:val="000F1060"/>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0F1060"/>
    <w:rPr>
      <w:rFonts w:ascii="Arial" w:eastAsia="Times New Roman" w:hAnsi="Arial" w:cs="Arial"/>
      <w:vanish/>
      <w:sz w:val="16"/>
      <w:szCs w:val="16"/>
      <w:lang w:eastAsia="fr-FR"/>
    </w:rPr>
  </w:style>
  <w:style w:type="character" w:styleId="Lienhypertextesuivivisit">
    <w:name w:val="FollowedHyperlink"/>
    <w:basedOn w:val="Policepardfaut"/>
    <w:uiPriority w:val="99"/>
    <w:semiHidden/>
    <w:unhideWhenUsed/>
    <w:rsid w:val="00470B54"/>
    <w:rPr>
      <w:color w:val="800080" w:themeColor="followedHyperlink"/>
      <w:u w:val="single"/>
    </w:rPr>
  </w:style>
  <w:style w:type="paragraph" w:customStyle="1" w:styleId="Texte">
    <w:name w:val="Texte"/>
    <w:basedOn w:val="Normal"/>
    <w:link w:val="TexteCar"/>
    <w:qFormat/>
    <w:rsid w:val="00D53C0D"/>
    <w:pPr>
      <w:spacing w:after="0" w:line="240" w:lineRule="auto"/>
    </w:pPr>
    <w:rPr>
      <w:rFonts w:ascii="Roboto Condensed Light" w:eastAsia="Roboto Condensed" w:hAnsi="Roboto Condensed Light" w:cs="Roboto Condensed"/>
      <w:color w:val="808080" w:themeColor="background1" w:themeShade="80"/>
      <w:sz w:val="24"/>
      <w:szCs w:val="24"/>
      <w:lang w:eastAsia="fr-FR"/>
    </w:rPr>
  </w:style>
  <w:style w:type="character" w:customStyle="1" w:styleId="TexteCar">
    <w:name w:val="Texte Car"/>
    <w:basedOn w:val="Policepardfaut"/>
    <w:link w:val="Texte"/>
    <w:rsid w:val="00D53C0D"/>
    <w:rPr>
      <w:rFonts w:ascii="Roboto Condensed Light" w:eastAsia="Roboto Condensed" w:hAnsi="Roboto Condensed Light" w:cs="Roboto Condensed"/>
      <w:color w:val="808080" w:themeColor="background1" w:themeShade="80"/>
      <w:sz w:val="24"/>
      <w:szCs w:val="24"/>
      <w:lang w:eastAsia="fr-FR"/>
    </w:rPr>
  </w:style>
  <w:style w:type="character" w:styleId="Accentuation">
    <w:name w:val="Emphasis"/>
    <w:uiPriority w:val="20"/>
    <w:qFormat/>
    <w:rsid w:val="004D64D4"/>
    <w:rPr>
      <w:i/>
      <w:color w:val="FABF8F" w:themeColor="accent6" w:themeTint="99"/>
    </w:rPr>
  </w:style>
  <w:style w:type="paragraph" w:customStyle="1" w:styleId="Normal1">
    <w:name w:val="Normal1"/>
    <w:rsid w:val="002C1F41"/>
    <w:pPr>
      <w:spacing w:after="200" w:line="276" w:lineRule="auto"/>
    </w:pPr>
    <w:rPr>
      <w:color w:val="000000"/>
      <w:lang w:eastAsia="fr-FR"/>
    </w:rPr>
  </w:style>
  <w:style w:type="paragraph" w:customStyle="1" w:styleId="paragraph">
    <w:name w:val="paragraph"/>
    <w:basedOn w:val="Normal"/>
    <w:rsid w:val="00143472"/>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143472"/>
  </w:style>
  <w:style w:type="character" w:customStyle="1" w:styleId="eop">
    <w:name w:val="eop"/>
    <w:basedOn w:val="Policepardfaut"/>
    <w:rsid w:val="00143472"/>
  </w:style>
  <w:style w:type="character" w:customStyle="1" w:styleId="ParagraphedelisteCar">
    <w:name w:val="Paragraphe de liste Car"/>
    <w:basedOn w:val="Policepardfaut"/>
    <w:link w:val="Paragraphedeliste"/>
    <w:uiPriority w:val="34"/>
    <w:rsid w:val="00403BBC"/>
  </w:style>
  <w:style w:type="paragraph" w:customStyle="1" w:styleId="whitespace-pre-wrap">
    <w:name w:val="whitespace-pre-wrap"/>
    <w:basedOn w:val="Normal"/>
    <w:rsid w:val="001C46DF"/>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whitespace-normal">
    <w:name w:val="whitespace-normal"/>
    <w:basedOn w:val="Normal"/>
    <w:rsid w:val="001C46DF"/>
    <w:pPr>
      <w:spacing w:before="100" w:beforeAutospacing="1" w:after="100" w:afterAutospacing="1" w:line="240" w:lineRule="auto"/>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70980">
      <w:bodyDiv w:val="1"/>
      <w:marLeft w:val="0"/>
      <w:marRight w:val="0"/>
      <w:marTop w:val="0"/>
      <w:marBottom w:val="0"/>
      <w:divBdr>
        <w:top w:val="none" w:sz="0" w:space="0" w:color="auto"/>
        <w:left w:val="none" w:sz="0" w:space="0" w:color="auto"/>
        <w:bottom w:val="none" w:sz="0" w:space="0" w:color="auto"/>
        <w:right w:val="none" w:sz="0" w:space="0" w:color="auto"/>
      </w:divBdr>
    </w:div>
    <w:div w:id="431513347">
      <w:bodyDiv w:val="1"/>
      <w:marLeft w:val="0"/>
      <w:marRight w:val="0"/>
      <w:marTop w:val="0"/>
      <w:marBottom w:val="0"/>
      <w:divBdr>
        <w:top w:val="none" w:sz="0" w:space="0" w:color="auto"/>
        <w:left w:val="none" w:sz="0" w:space="0" w:color="auto"/>
        <w:bottom w:val="none" w:sz="0" w:space="0" w:color="auto"/>
        <w:right w:val="none" w:sz="0" w:space="0" w:color="auto"/>
      </w:divBdr>
    </w:div>
    <w:div w:id="445081098">
      <w:bodyDiv w:val="1"/>
      <w:marLeft w:val="0"/>
      <w:marRight w:val="0"/>
      <w:marTop w:val="0"/>
      <w:marBottom w:val="0"/>
      <w:divBdr>
        <w:top w:val="none" w:sz="0" w:space="0" w:color="auto"/>
        <w:left w:val="none" w:sz="0" w:space="0" w:color="auto"/>
        <w:bottom w:val="none" w:sz="0" w:space="0" w:color="auto"/>
        <w:right w:val="none" w:sz="0" w:space="0" w:color="auto"/>
      </w:divBdr>
    </w:div>
    <w:div w:id="728529147">
      <w:bodyDiv w:val="1"/>
      <w:marLeft w:val="0"/>
      <w:marRight w:val="0"/>
      <w:marTop w:val="0"/>
      <w:marBottom w:val="0"/>
      <w:divBdr>
        <w:top w:val="none" w:sz="0" w:space="0" w:color="auto"/>
        <w:left w:val="none" w:sz="0" w:space="0" w:color="auto"/>
        <w:bottom w:val="none" w:sz="0" w:space="0" w:color="auto"/>
        <w:right w:val="none" w:sz="0" w:space="0" w:color="auto"/>
      </w:divBdr>
      <w:divsChild>
        <w:div w:id="950042605">
          <w:marLeft w:val="0"/>
          <w:marRight w:val="0"/>
          <w:marTop w:val="0"/>
          <w:marBottom w:val="0"/>
          <w:divBdr>
            <w:top w:val="single" w:sz="2" w:space="0" w:color="E3E3E3"/>
            <w:left w:val="single" w:sz="2" w:space="0" w:color="E3E3E3"/>
            <w:bottom w:val="single" w:sz="2" w:space="0" w:color="E3E3E3"/>
            <w:right w:val="single" w:sz="2" w:space="0" w:color="E3E3E3"/>
          </w:divBdr>
          <w:divsChild>
            <w:div w:id="1471050061">
              <w:marLeft w:val="0"/>
              <w:marRight w:val="0"/>
              <w:marTop w:val="0"/>
              <w:marBottom w:val="0"/>
              <w:divBdr>
                <w:top w:val="single" w:sz="2" w:space="0" w:color="E3E3E3"/>
                <w:left w:val="single" w:sz="2" w:space="0" w:color="E3E3E3"/>
                <w:bottom w:val="single" w:sz="2" w:space="0" w:color="E3E3E3"/>
                <w:right w:val="single" w:sz="2" w:space="0" w:color="E3E3E3"/>
              </w:divBdr>
              <w:divsChild>
                <w:div w:id="209727947">
                  <w:marLeft w:val="0"/>
                  <w:marRight w:val="0"/>
                  <w:marTop w:val="0"/>
                  <w:marBottom w:val="0"/>
                  <w:divBdr>
                    <w:top w:val="single" w:sz="2" w:space="0" w:color="E3E3E3"/>
                    <w:left w:val="single" w:sz="2" w:space="0" w:color="E3E3E3"/>
                    <w:bottom w:val="single" w:sz="2" w:space="0" w:color="E3E3E3"/>
                    <w:right w:val="single" w:sz="2" w:space="0" w:color="E3E3E3"/>
                  </w:divBdr>
                  <w:divsChild>
                    <w:div w:id="1821313629">
                      <w:marLeft w:val="0"/>
                      <w:marRight w:val="0"/>
                      <w:marTop w:val="0"/>
                      <w:marBottom w:val="0"/>
                      <w:divBdr>
                        <w:top w:val="single" w:sz="2" w:space="0" w:color="E3E3E3"/>
                        <w:left w:val="single" w:sz="2" w:space="0" w:color="E3E3E3"/>
                        <w:bottom w:val="single" w:sz="2" w:space="0" w:color="E3E3E3"/>
                        <w:right w:val="single" w:sz="2" w:space="0" w:color="E3E3E3"/>
                      </w:divBdr>
                      <w:divsChild>
                        <w:div w:id="1768649485">
                          <w:marLeft w:val="0"/>
                          <w:marRight w:val="0"/>
                          <w:marTop w:val="0"/>
                          <w:marBottom w:val="0"/>
                          <w:divBdr>
                            <w:top w:val="single" w:sz="2" w:space="0" w:color="E3E3E3"/>
                            <w:left w:val="single" w:sz="2" w:space="0" w:color="E3E3E3"/>
                            <w:bottom w:val="single" w:sz="2" w:space="0" w:color="E3E3E3"/>
                            <w:right w:val="single" w:sz="2" w:space="0" w:color="E3E3E3"/>
                          </w:divBdr>
                          <w:divsChild>
                            <w:div w:id="60491265">
                              <w:marLeft w:val="0"/>
                              <w:marRight w:val="0"/>
                              <w:marTop w:val="0"/>
                              <w:marBottom w:val="0"/>
                              <w:divBdr>
                                <w:top w:val="single" w:sz="2" w:space="0" w:color="E3E3E3"/>
                                <w:left w:val="single" w:sz="2" w:space="0" w:color="E3E3E3"/>
                                <w:bottom w:val="single" w:sz="2" w:space="0" w:color="E3E3E3"/>
                                <w:right w:val="single" w:sz="2" w:space="0" w:color="E3E3E3"/>
                              </w:divBdr>
                              <w:divsChild>
                                <w:div w:id="658852385">
                                  <w:marLeft w:val="0"/>
                                  <w:marRight w:val="0"/>
                                  <w:marTop w:val="100"/>
                                  <w:marBottom w:val="100"/>
                                  <w:divBdr>
                                    <w:top w:val="single" w:sz="2" w:space="0" w:color="E3E3E3"/>
                                    <w:left w:val="single" w:sz="2" w:space="0" w:color="E3E3E3"/>
                                    <w:bottom w:val="single" w:sz="2" w:space="0" w:color="E3E3E3"/>
                                    <w:right w:val="single" w:sz="2" w:space="0" w:color="E3E3E3"/>
                                  </w:divBdr>
                                  <w:divsChild>
                                    <w:div w:id="2078623360">
                                      <w:marLeft w:val="0"/>
                                      <w:marRight w:val="0"/>
                                      <w:marTop w:val="0"/>
                                      <w:marBottom w:val="0"/>
                                      <w:divBdr>
                                        <w:top w:val="single" w:sz="2" w:space="0" w:color="E3E3E3"/>
                                        <w:left w:val="single" w:sz="2" w:space="0" w:color="E3E3E3"/>
                                        <w:bottom w:val="single" w:sz="2" w:space="0" w:color="E3E3E3"/>
                                        <w:right w:val="single" w:sz="2" w:space="0" w:color="E3E3E3"/>
                                      </w:divBdr>
                                      <w:divsChild>
                                        <w:div w:id="738526472">
                                          <w:marLeft w:val="0"/>
                                          <w:marRight w:val="0"/>
                                          <w:marTop w:val="0"/>
                                          <w:marBottom w:val="0"/>
                                          <w:divBdr>
                                            <w:top w:val="single" w:sz="2" w:space="0" w:color="E3E3E3"/>
                                            <w:left w:val="single" w:sz="2" w:space="0" w:color="E3E3E3"/>
                                            <w:bottom w:val="single" w:sz="2" w:space="0" w:color="E3E3E3"/>
                                            <w:right w:val="single" w:sz="2" w:space="0" w:color="E3E3E3"/>
                                          </w:divBdr>
                                          <w:divsChild>
                                            <w:div w:id="1267730947">
                                              <w:marLeft w:val="0"/>
                                              <w:marRight w:val="0"/>
                                              <w:marTop w:val="0"/>
                                              <w:marBottom w:val="0"/>
                                              <w:divBdr>
                                                <w:top w:val="single" w:sz="2" w:space="0" w:color="E3E3E3"/>
                                                <w:left w:val="single" w:sz="2" w:space="0" w:color="E3E3E3"/>
                                                <w:bottom w:val="single" w:sz="2" w:space="0" w:color="E3E3E3"/>
                                                <w:right w:val="single" w:sz="2" w:space="0" w:color="E3E3E3"/>
                                              </w:divBdr>
                                              <w:divsChild>
                                                <w:div w:id="108358909">
                                                  <w:marLeft w:val="0"/>
                                                  <w:marRight w:val="0"/>
                                                  <w:marTop w:val="0"/>
                                                  <w:marBottom w:val="0"/>
                                                  <w:divBdr>
                                                    <w:top w:val="single" w:sz="2" w:space="0" w:color="E3E3E3"/>
                                                    <w:left w:val="single" w:sz="2" w:space="0" w:color="E3E3E3"/>
                                                    <w:bottom w:val="single" w:sz="2" w:space="0" w:color="E3E3E3"/>
                                                    <w:right w:val="single" w:sz="2" w:space="0" w:color="E3E3E3"/>
                                                  </w:divBdr>
                                                  <w:divsChild>
                                                    <w:div w:id="325783977">
                                                      <w:marLeft w:val="0"/>
                                                      <w:marRight w:val="0"/>
                                                      <w:marTop w:val="0"/>
                                                      <w:marBottom w:val="0"/>
                                                      <w:divBdr>
                                                        <w:top w:val="single" w:sz="2" w:space="0" w:color="E3E3E3"/>
                                                        <w:left w:val="single" w:sz="2" w:space="0" w:color="E3E3E3"/>
                                                        <w:bottom w:val="single" w:sz="2" w:space="0" w:color="E3E3E3"/>
                                                        <w:right w:val="single" w:sz="2" w:space="0" w:color="E3E3E3"/>
                                                      </w:divBdr>
                                                      <w:divsChild>
                                                        <w:div w:id="8064383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28348311">
          <w:marLeft w:val="0"/>
          <w:marRight w:val="0"/>
          <w:marTop w:val="0"/>
          <w:marBottom w:val="0"/>
          <w:divBdr>
            <w:top w:val="none" w:sz="0" w:space="0" w:color="auto"/>
            <w:left w:val="none" w:sz="0" w:space="0" w:color="auto"/>
            <w:bottom w:val="none" w:sz="0" w:space="0" w:color="auto"/>
            <w:right w:val="none" w:sz="0" w:space="0" w:color="auto"/>
          </w:divBdr>
        </w:div>
      </w:divsChild>
    </w:div>
    <w:div w:id="885222564">
      <w:bodyDiv w:val="1"/>
      <w:marLeft w:val="0"/>
      <w:marRight w:val="0"/>
      <w:marTop w:val="0"/>
      <w:marBottom w:val="0"/>
      <w:divBdr>
        <w:top w:val="none" w:sz="0" w:space="0" w:color="auto"/>
        <w:left w:val="none" w:sz="0" w:space="0" w:color="auto"/>
        <w:bottom w:val="none" w:sz="0" w:space="0" w:color="auto"/>
        <w:right w:val="none" w:sz="0" w:space="0" w:color="auto"/>
      </w:divBdr>
      <w:divsChild>
        <w:div w:id="1865752373">
          <w:marLeft w:val="0"/>
          <w:marRight w:val="0"/>
          <w:marTop w:val="0"/>
          <w:marBottom w:val="0"/>
          <w:divBdr>
            <w:top w:val="none" w:sz="0" w:space="0" w:color="auto"/>
            <w:left w:val="none" w:sz="0" w:space="0" w:color="auto"/>
            <w:bottom w:val="none" w:sz="0" w:space="0" w:color="auto"/>
            <w:right w:val="none" w:sz="0" w:space="0" w:color="auto"/>
          </w:divBdr>
        </w:div>
        <w:div w:id="2076081301">
          <w:marLeft w:val="0"/>
          <w:marRight w:val="0"/>
          <w:marTop w:val="0"/>
          <w:marBottom w:val="0"/>
          <w:divBdr>
            <w:top w:val="single" w:sz="2" w:space="0" w:color="E3E3E3"/>
            <w:left w:val="single" w:sz="2" w:space="0" w:color="E3E3E3"/>
            <w:bottom w:val="single" w:sz="2" w:space="0" w:color="E3E3E3"/>
            <w:right w:val="single" w:sz="2" w:space="0" w:color="E3E3E3"/>
          </w:divBdr>
          <w:divsChild>
            <w:div w:id="1386222003">
              <w:marLeft w:val="0"/>
              <w:marRight w:val="0"/>
              <w:marTop w:val="0"/>
              <w:marBottom w:val="0"/>
              <w:divBdr>
                <w:top w:val="single" w:sz="2" w:space="0" w:color="E3E3E3"/>
                <w:left w:val="single" w:sz="2" w:space="0" w:color="E3E3E3"/>
                <w:bottom w:val="single" w:sz="2" w:space="0" w:color="E3E3E3"/>
                <w:right w:val="single" w:sz="2" w:space="0" w:color="E3E3E3"/>
              </w:divBdr>
              <w:divsChild>
                <w:div w:id="1748961623">
                  <w:marLeft w:val="0"/>
                  <w:marRight w:val="0"/>
                  <w:marTop w:val="0"/>
                  <w:marBottom w:val="0"/>
                  <w:divBdr>
                    <w:top w:val="single" w:sz="2" w:space="0" w:color="E3E3E3"/>
                    <w:left w:val="single" w:sz="2" w:space="0" w:color="E3E3E3"/>
                    <w:bottom w:val="single" w:sz="2" w:space="0" w:color="E3E3E3"/>
                    <w:right w:val="single" w:sz="2" w:space="0" w:color="E3E3E3"/>
                  </w:divBdr>
                  <w:divsChild>
                    <w:div w:id="1375890852">
                      <w:marLeft w:val="0"/>
                      <w:marRight w:val="0"/>
                      <w:marTop w:val="0"/>
                      <w:marBottom w:val="0"/>
                      <w:divBdr>
                        <w:top w:val="single" w:sz="2" w:space="0" w:color="E3E3E3"/>
                        <w:left w:val="single" w:sz="2" w:space="0" w:color="E3E3E3"/>
                        <w:bottom w:val="single" w:sz="2" w:space="0" w:color="E3E3E3"/>
                        <w:right w:val="single" w:sz="2" w:space="0" w:color="E3E3E3"/>
                      </w:divBdr>
                      <w:divsChild>
                        <w:div w:id="713971140">
                          <w:marLeft w:val="0"/>
                          <w:marRight w:val="0"/>
                          <w:marTop w:val="0"/>
                          <w:marBottom w:val="0"/>
                          <w:divBdr>
                            <w:top w:val="single" w:sz="2" w:space="0" w:color="E3E3E3"/>
                            <w:left w:val="single" w:sz="2" w:space="0" w:color="E3E3E3"/>
                            <w:bottom w:val="single" w:sz="2" w:space="0" w:color="E3E3E3"/>
                            <w:right w:val="single" w:sz="2" w:space="0" w:color="E3E3E3"/>
                          </w:divBdr>
                          <w:divsChild>
                            <w:div w:id="552424572">
                              <w:marLeft w:val="0"/>
                              <w:marRight w:val="0"/>
                              <w:marTop w:val="0"/>
                              <w:marBottom w:val="0"/>
                              <w:divBdr>
                                <w:top w:val="single" w:sz="2" w:space="0" w:color="E3E3E3"/>
                                <w:left w:val="single" w:sz="2" w:space="0" w:color="E3E3E3"/>
                                <w:bottom w:val="single" w:sz="2" w:space="0" w:color="E3E3E3"/>
                                <w:right w:val="single" w:sz="2" w:space="0" w:color="E3E3E3"/>
                              </w:divBdr>
                              <w:divsChild>
                                <w:div w:id="2097743113">
                                  <w:marLeft w:val="0"/>
                                  <w:marRight w:val="0"/>
                                  <w:marTop w:val="100"/>
                                  <w:marBottom w:val="100"/>
                                  <w:divBdr>
                                    <w:top w:val="single" w:sz="2" w:space="0" w:color="E3E3E3"/>
                                    <w:left w:val="single" w:sz="2" w:space="0" w:color="E3E3E3"/>
                                    <w:bottom w:val="single" w:sz="2" w:space="0" w:color="E3E3E3"/>
                                    <w:right w:val="single" w:sz="2" w:space="0" w:color="E3E3E3"/>
                                  </w:divBdr>
                                  <w:divsChild>
                                    <w:div w:id="443884863">
                                      <w:marLeft w:val="0"/>
                                      <w:marRight w:val="0"/>
                                      <w:marTop w:val="0"/>
                                      <w:marBottom w:val="0"/>
                                      <w:divBdr>
                                        <w:top w:val="single" w:sz="2" w:space="0" w:color="E3E3E3"/>
                                        <w:left w:val="single" w:sz="2" w:space="0" w:color="E3E3E3"/>
                                        <w:bottom w:val="single" w:sz="2" w:space="0" w:color="E3E3E3"/>
                                        <w:right w:val="single" w:sz="2" w:space="0" w:color="E3E3E3"/>
                                      </w:divBdr>
                                      <w:divsChild>
                                        <w:div w:id="487022162">
                                          <w:marLeft w:val="0"/>
                                          <w:marRight w:val="0"/>
                                          <w:marTop w:val="0"/>
                                          <w:marBottom w:val="0"/>
                                          <w:divBdr>
                                            <w:top w:val="single" w:sz="2" w:space="0" w:color="E3E3E3"/>
                                            <w:left w:val="single" w:sz="2" w:space="0" w:color="E3E3E3"/>
                                            <w:bottom w:val="single" w:sz="2" w:space="0" w:color="E3E3E3"/>
                                            <w:right w:val="single" w:sz="2" w:space="0" w:color="E3E3E3"/>
                                          </w:divBdr>
                                          <w:divsChild>
                                            <w:div w:id="1079475700">
                                              <w:marLeft w:val="0"/>
                                              <w:marRight w:val="0"/>
                                              <w:marTop w:val="0"/>
                                              <w:marBottom w:val="0"/>
                                              <w:divBdr>
                                                <w:top w:val="single" w:sz="2" w:space="0" w:color="E3E3E3"/>
                                                <w:left w:val="single" w:sz="2" w:space="0" w:color="E3E3E3"/>
                                                <w:bottom w:val="single" w:sz="2" w:space="0" w:color="E3E3E3"/>
                                                <w:right w:val="single" w:sz="2" w:space="0" w:color="E3E3E3"/>
                                              </w:divBdr>
                                              <w:divsChild>
                                                <w:div w:id="464738912">
                                                  <w:marLeft w:val="0"/>
                                                  <w:marRight w:val="0"/>
                                                  <w:marTop w:val="0"/>
                                                  <w:marBottom w:val="0"/>
                                                  <w:divBdr>
                                                    <w:top w:val="single" w:sz="2" w:space="0" w:color="E3E3E3"/>
                                                    <w:left w:val="single" w:sz="2" w:space="0" w:color="E3E3E3"/>
                                                    <w:bottom w:val="single" w:sz="2" w:space="0" w:color="E3E3E3"/>
                                                    <w:right w:val="single" w:sz="2" w:space="0" w:color="E3E3E3"/>
                                                  </w:divBdr>
                                                  <w:divsChild>
                                                    <w:div w:id="1333333454">
                                                      <w:marLeft w:val="0"/>
                                                      <w:marRight w:val="0"/>
                                                      <w:marTop w:val="0"/>
                                                      <w:marBottom w:val="0"/>
                                                      <w:divBdr>
                                                        <w:top w:val="single" w:sz="2" w:space="0" w:color="E3E3E3"/>
                                                        <w:left w:val="single" w:sz="2" w:space="0" w:color="E3E3E3"/>
                                                        <w:bottom w:val="single" w:sz="2" w:space="0" w:color="E3E3E3"/>
                                                        <w:right w:val="single" w:sz="2" w:space="0" w:color="E3E3E3"/>
                                                      </w:divBdr>
                                                      <w:divsChild>
                                                        <w:div w:id="14470002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041176648">
      <w:bodyDiv w:val="1"/>
      <w:marLeft w:val="0"/>
      <w:marRight w:val="0"/>
      <w:marTop w:val="0"/>
      <w:marBottom w:val="0"/>
      <w:divBdr>
        <w:top w:val="none" w:sz="0" w:space="0" w:color="auto"/>
        <w:left w:val="none" w:sz="0" w:space="0" w:color="auto"/>
        <w:bottom w:val="none" w:sz="0" w:space="0" w:color="auto"/>
        <w:right w:val="none" w:sz="0" w:space="0" w:color="auto"/>
      </w:divBdr>
      <w:divsChild>
        <w:div w:id="329916455">
          <w:marLeft w:val="0"/>
          <w:marRight w:val="0"/>
          <w:marTop w:val="0"/>
          <w:marBottom w:val="0"/>
          <w:divBdr>
            <w:top w:val="none" w:sz="0" w:space="0" w:color="auto"/>
            <w:left w:val="none" w:sz="0" w:space="0" w:color="auto"/>
            <w:bottom w:val="none" w:sz="0" w:space="0" w:color="auto"/>
            <w:right w:val="none" w:sz="0" w:space="0" w:color="auto"/>
          </w:divBdr>
        </w:div>
        <w:div w:id="515465098">
          <w:marLeft w:val="0"/>
          <w:marRight w:val="0"/>
          <w:marTop w:val="0"/>
          <w:marBottom w:val="0"/>
          <w:divBdr>
            <w:top w:val="none" w:sz="0" w:space="0" w:color="auto"/>
            <w:left w:val="none" w:sz="0" w:space="0" w:color="auto"/>
            <w:bottom w:val="none" w:sz="0" w:space="0" w:color="auto"/>
            <w:right w:val="none" w:sz="0" w:space="0" w:color="auto"/>
          </w:divBdr>
        </w:div>
        <w:div w:id="1401171963">
          <w:marLeft w:val="0"/>
          <w:marRight w:val="0"/>
          <w:marTop w:val="0"/>
          <w:marBottom w:val="0"/>
          <w:divBdr>
            <w:top w:val="none" w:sz="0" w:space="0" w:color="auto"/>
            <w:left w:val="none" w:sz="0" w:space="0" w:color="auto"/>
            <w:bottom w:val="none" w:sz="0" w:space="0" w:color="auto"/>
            <w:right w:val="none" w:sz="0" w:space="0" w:color="auto"/>
          </w:divBdr>
        </w:div>
        <w:div w:id="1452699316">
          <w:marLeft w:val="0"/>
          <w:marRight w:val="0"/>
          <w:marTop w:val="0"/>
          <w:marBottom w:val="0"/>
          <w:divBdr>
            <w:top w:val="none" w:sz="0" w:space="0" w:color="auto"/>
            <w:left w:val="none" w:sz="0" w:space="0" w:color="auto"/>
            <w:bottom w:val="none" w:sz="0" w:space="0" w:color="auto"/>
            <w:right w:val="none" w:sz="0" w:space="0" w:color="auto"/>
          </w:divBdr>
        </w:div>
        <w:div w:id="1576429880">
          <w:marLeft w:val="0"/>
          <w:marRight w:val="0"/>
          <w:marTop w:val="0"/>
          <w:marBottom w:val="0"/>
          <w:divBdr>
            <w:top w:val="none" w:sz="0" w:space="0" w:color="auto"/>
            <w:left w:val="none" w:sz="0" w:space="0" w:color="auto"/>
            <w:bottom w:val="none" w:sz="0" w:space="0" w:color="auto"/>
            <w:right w:val="none" w:sz="0" w:space="0" w:color="auto"/>
          </w:divBdr>
        </w:div>
        <w:div w:id="1609192411">
          <w:marLeft w:val="0"/>
          <w:marRight w:val="0"/>
          <w:marTop w:val="0"/>
          <w:marBottom w:val="0"/>
          <w:divBdr>
            <w:top w:val="none" w:sz="0" w:space="0" w:color="auto"/>
            <w:left w:val="none" w:sz="0" w:space="0" w:color="auto"/>
            <w:bottom w:val="none" w:sz="0" w:space="0" w:color="auto"/>
            <w:right w:val="none" w:sz="0" w:space="0" w:color="auto"/>
          </w:divBdr>
        </w:div>
      </w:divsChild>
    </w:div>
    <w:div w:id="1090126301">
      <w:bodyDiv w:val="1"/>
      <w:marLeft w:val="0"/>
      <w:marRight w:val="0"/>
      <w:marTop w:val="0"/>
      <w:marBottom w:val="0"/>
      <w:divBdr>
        <w:top w:val="none" w:sz="0" w:space="0" w:color="auto"/>
        <w:left w:val="none" w:sz="0" w:space="0" w:color="auto"/>
        <w:bottom w:val="none" w:sz="0" w:space="0" w:color="auto"/>
        <w:right w:val="none" w:sz="0" w:space="0" w:color="auto"/>
      </w:divBdr>
    </w:div>
    <w:div w:id="1372997356">
      <w:bodyDiv w:val="1"/>
      <w:marLeft w:val="0"/>
      <w:marRight w:val="0"/>
      <w:marTop w:val="0"/>
      <w:marBottom w:val="0"/>
      <w:divBdr>
        <w:top w:val="none" w:sz="0" w:space="0" w:color="auto"/>
        <w:left w:val="none" w:sz="0" w:space="0" w:color="auto"/>
        <w:bottom w:val="none" w:sz="0" w:space="0" w:color="auto"/>
        <w:right w:val="none" w:sz="0" w:space="0" w:color="auto"/>
      </w:divBdr>
    </w:div>
    <w:div w:id="1796674246">
      <w:bodyDiv w:val="1"/>
      <w:marLeft w:val="0"/>
      <w:marRight w:val="0"/>
      <w:marTop w:val="0"/>
      <w:marBottom w:val="0"/>
      <w:divBdr>
        <w:top w:val="none" w:sz="0" w:space="0" w:color="auto"/>
        <w:left w:val="none" w:sz="0" w:space="0" w:color="auto"/>
        <w:bottom w:val="none" w:sz="0" w:space="0" w:color="auto"/>
        <w:right w:val="none" w:sz="0" w:space="0" w:color="auto"/>
      </w:divBdr>
      <w:divsChild>
        <w:div w:id="878132157">
          <w:marLeft w:val="0"/>
          <w:marRight w:val="0"/>
          <w:marTop w:val="0"/>
          <w:marBottom w:val="0"/>
          <w:divBdr>
            <w:top w:val="none" w:sz="0" w:space="0" w:color="auto"/>
            <w:left w:val="none" w:sz="0" w:space="0" w:color="auto"/>
            <w:bottom w:val="none" w:sz="0" w:space="0" w:color="auto"/>
            <w:right w:val="none" w:sz="0" w:space="0" w:color="auto"/>
          </w:divBdr>
        </w:div>
        <w:div w:id="1556501077">
          <w:marLeft w:val="0"/>
          <w:marRight w:val="0"/>
          <w:marTop w:val="0"/>
          <w:marBottom w:val="0"/>
          <w:divBdr>
            <w:top w:val="single" w:sz="2" w:space="0" w:color="E3E3E3"/>
            <w:left w:val="single" w:sz="2" w:space="0" w:color="E3E3E3"/>
            <w:bottom w:val="single" w:sz="2" w:space="0" w:color="E3E3E3"/>
            <w:right w:val="single" w:sz="2" w:space="0" w:color="E3E3E3"/>
          </w:divBdr>
          <w:divsChild>
            <w:div w:id="2074887665">
              <w:marLeft w:val="0"/>
              <w:marRight w:val="0"/>
              <w:marTop w:val="0"/>
              <w:marBottom w:val="0"/>
              <w:divBdr>
                <w:top w:val="single" w:sz="2" w:space="0" w:color="E3E3E3"/>
                <w:left w:val="single" w:sz="2" w:space="0" w:color="E3E3E3"/>
                <w:bottom w:val="single" w:sz="2" w:space="0" w:color="E3E3E3"/>
                <w:right w:val="single" w:sz="2" w:space="0" w:color="E3E3E3"/>
              </w:divBdr>
              <w:divsChild>
                <w:div w:id="589122975">
                  <w:marLeft w:val="0"/>
                  <w:marRight w:val="0"/>
                  <w:marTop w:val="0"/>
                  <w:marBottom w:val="0"/>
                  <w:divBdr>
                    <w:top w:val="single" w:sz="2" w:space="0" w:color="E3E3E3"/>
                    <w:left w:val="single" w:sz="2" w:space="0" w:color="E3E3E3"/>
                    <w:bottom w:val="single" w:sz="2" w:space="0" w:color="E3E3E3"/>
                    <w:right w:val="single" w:sz="2" w:space="0" w:color="E3E3E3"/>
                  </w:divBdr>
                  <w:divsChild>
                    <w:div w:id="1369330454">
                      <w:marLeft w:val="0"/>
                      <w:marRight w:val="0"/>
                      <w:marTop w:val="0"/>
                      <w:marBottom w:val="0"/>
                      <w:divBdr>
                        <w:top w:val="single" w:sz="2" w:space="0" w:color="E3E3E3"/>
                        <w:left w:val="single" w:sz="2" w:space="0" w:color="E3E3E3"/>
                        <w:bottom w:val="single" w:sz="2" w:space="0" w:color="E3E3E3"/>
                        <w:right w:val="single" w:sz="2" w:space="0" w:color="E3E3E3"/>
                      </w:divBdr>
                      <w:divsChild>
                        <w:div w:id="2100565492">
                          <w:marLeft w:val="0"/>
                          <w:marRight w:val="0"/>
                          <w:marTop w:val="0"/>
                          <w:marBottom w:val="0"/>
                          <w:divBdr>
                            <w:top w:val="single" w:sz="2" w:space="0" w:color="E3E3E3"/>
                            <w:left w:val="single" w:sz="2" w:space="0" w:color="E3E3E3"/>
                            <w:bottom w:val="single" w:sz="2" w:space="0" w:color="E3E3E3"/>
                            <w:right w:val="single" w:sz="2" w:space="0" w:color="E3E3E3"/>
                          </w:divBdr>
                          <w:divsChild>
                            <w:div w:id="330454926">
                              <w:marLeft w:val="0"/>
                              <w:marRight w:val="0"/>
                              <w:marTop w:val="0"/>
                              <w:marBottom w:val="0"/>
                              <w:divBdr>
                                <w:top w:val="single" w:sz="2" w:space="0" w:color="E3E3E3"/>
                                <w:left w:val="single" w:sz="2" w:space="0" w:color="E3E3E3"/>
                                <w:bottom w:val="single" w:sz="2" w:space="0" w:color="E3E3E3"/>
                                <w:right w:val="single" w:sz="2" w:space="0" w:color="E3E3E3"/>
                              </w:divBdr>
                              <w:divsChild>
                                <w:div w:id="1983343551">
                                  <w:marLeft w:val="0"/>
                                  <w:marRight w:val="0"/>
                                  <w:marTop w:val="100"/>
                                  <w:marBottom w:val="100"/>
                                  <w:divBdr>
                                    <w:top w:val="single" w:sz="2" w:space="0" w:color="E3E3E3"/>
                                    <w:left w:val="single" w:sz="2" w:space="0" w:color="E3E3E3"/>
                                    <w:bottom w:val="single" w:sz="2" w:space="0" w:color="E3E3E3"/>
                                    <w:right w:val="single" w:sz="2" w:space="0" w:color="E3E3E3"/>
                                  </w:divBdr>
                                  <w:divsChild>
                                    <w:div w:id="519272186">
                                      <w:marLeft w:val="0"/>
                                      <w:marRight w:val="0"/>
                                      <w:marTop w:val="0"/>
                                      <w:marBottom w:val="0"/>
                                      <w:divBdr>
                                        <w:top w:val="single" w:sz="2" w:space="0" w:color="E3E3E3"/>
                                        <w:left w:val="single" w:sz="2" w:space="0" w:color="E3E3E3"/>
                                        <w:bottom w:val="single" w:sz="2" w:space="0" w:color="E3E3E3"/>
                                        <w:right w:val="single" w:sz="2" w:space="0" w:color="E3E3E3"/>
                                      </w:divBdr>
                                      <w:divsChild>
                                        <w:div w:id="1079182147">
                                          <w:marLeft w:val="0"/>
                                          <w:marRight w:val="0"/>
                                          <w:marTop w:val="0"/>
                                          <w:marBottom w:val="0"/>
                                          <w:divBdr>
                                            <w:top w:val="single" w:sz="2" w:space="0" w:color="E3E3E3"/>
                                            <w:left w:val="single" w:sz="2" w:space="0" w:color="E3E3E3"/>
                                            <w:bottom w:val="single" w:sz="2" w:space="0" w:color="E3E3E3"/>
                                            <w:right w:val="single" w:sz="2" w:space="0" w:color="E3E3E3"/>
                                          </w:divBdr>
                                          <w:divsChild>
                                            <w:div w:id="129830841">
                                              <w:marLeft w:val="0"/>
                                              <w:marRight w:val="0"/>
                                              <w:marTop w:val="0"/>
                                              <w:marBottom w:val="0"/>
                                              <w:divBdr>
                                                <w:top w:val="single" w:sz="2" w:space="0" w:color="E3E3E3"/>
                                                <w:left w:val="single" w:sz="2" w:space="0" w:color="E3E3E3"/>
                                                <w:bottom w:val="single" w:sz="2" w:space="0" w:color="E3E3E3"/>
                                                <w:right w:val="single" w:sz="2" w:space="0" w:color="E3E3E3"/>
                                              </w:divBdr>
                                              <w:divsChild>
                                                <w:div w:id="79301416">
                                                  <w:marLeft w:val="0"/>
                                                  <w:marRight w:val="0"/>
                                                  <w:marTop w:val="0"/>
                                                  <w:marBottom w:val="0"/>
                                                  <w:divBdr>
                                                    <w:top w:val="single" w:sz="2" w:space="0" w:color="E3E3E3"/>
                                                    <w:left w:val="single" w:sz="2" w:space="0" w:color="E3E3E3"/>
                                                    <w:bottom w:val="single" w:sz="2" w:space="0" w:color="E3E3E3"/>
                                                    <w:right w:val="single" w:sz="2" w:space="0" w:color="E3E3E3"/>
                                                  </w:divBdr>
                                                  <w:divsChild>
                                                    <w:div w:id="1937591011">
                                                      <w:marLeft w:val="0"/>
                                                      <w:marRight w:val="0"/>
                                                      <w:marTop w:val="0"/>
                                                      <w:marBottom w:val="0"/>
                                                      <w:divBdr>
                                                        <w:top w:val="single" w:sz="2" w:space="0" w:color="E3E3E3"/>
                                                        <w:left w:val="single" w:sz="2" w:space="0" w:color="E3E3E3"/>
                                                        <w:bottom w:val="single" w:sz="2" w:space="0" w:color="E3E3E3"/>
                                                        <w:right w:val="single" w:sz="2" w:space="0" w:color="E3E3E3"/>
                                                      </w:divBdr>
                                                      <w:divsChild>
                                                        <w:div w:id="5389051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61494698">
      <w:bodyDiv w:val="1"/>
      <w:marLeft w:val="0"/>
      <w:marRight w:val="0"/>
      <w:marTop w:val="0"/>
      <w:marBottom w:val="0"/>
      <w:divBdr>
        <w:top w:val="none" w:sz="0" w:space="0" w:color="auto"/>
        <w:left w:val="none" w:sz="0" w:space="0" w:color="auto"/>
        <w:bottom w:val="none" w:sz="0" w:space="0" w:color="auto"/>
        <w:right w:val="none" w:sz="0" w:space="0" w:color="auto"/>
      </w:divBdr>
    </w:div>
    <w:div w:id="213571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RNIV">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
</file>

<file path=customXml/itemProps1.xml><?xml version="1.0" encoding="utf-8"?>
<ds:datastoreItem xmlns:ds="http://schemas.openxmlformats.org/officeDocument/2006/customXml" ds:itemID="{6A96E365-DBAE-4845-ACDD-8B6C823495BD}">
  <ds:schemaRefs>
    <ds:schemaRef ds:uri="http://schemas.openxmlformats.org/officeDocument/2006/bibliography"/>
  </ds:schemaRefs>
</ds:datastoreItem>
</file>

<file path=customXml/itemProps2.xml><?xml version="1.0" encoding="utf-8"?>
<ds:datastoreItem xmlns:ds="http://schemas.openxmlformats.org/officeDocument/2006/customXml" ds:itemID="{8BB7BEE4-732C-4396-B83B-F2B731A1CE85}"/>
</file>

<file path=docProps/app.xml><?xml version="1.0" encoding="utf-8"?>
<Properties xmlns="http://schemas.openxmlformats.org/officeDocument/2006/extended-properties" xmlns:vt="http://schemas.openxmlformats.org/officeDocument/2006/docPropsVTypes">
  <Template>Normal</Template>
  <TotalTime>61</TotalTime>
  <Pages>8</Pages>
  <Words>2291</Words>
  <Characters>12601</Characters>
  <Application>Microsoft Office Word</Application>
  <DocSecurity>0</DocSecurity>
  <Lines>105</Lines>
  <Paragraphs>29</Paragraphs>
  <ScaleCrop>false</ScaleCrop>
  <Company>CHU de Limoges</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NOZIERE</dc:creator>
  <cp:keywords/>
  <cp:lastModifiedBy>Soizick GOUY</cp:lastModifiedBy>
  <cp:revision>126</cp:revision>
  <cp:lastPrinted>2024-07-28T20:12:00Z</cp:lastPrinted>
  <dcterms:created xsi:type="dcterms:W3CDTF">2024-07-24T09:19:00Z</dcterms:created>
  <dcterms:modified xsi:type="dcterms:W3CDTF">2024-07-28T20:12:00Z</dcterms:modified>
</cp:coreProperties>
</file>