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3B8E" w14:textId="77777777" w:rsidR="00430EC6" w:rsidRDefault="00295C59">
      <w:r>
        <w:rPr>
          <w:noProof/>
        </w:rPr>
        <w:drawing>
          <wp:anchor distT="0" distB="0" distL="114300" distR="114300" simplePos="0" relativeHeight="251667456" behindDoc="1" locked="0" layoutInCell="1" allowOverlap="1" wp14:anchorId="23A316D8" wp14:editId="42B024ED">
            <wp:simplePos x="0" y="0"/>
            <wp:positionH relativeFrom="column">
              <wp:posOffset>-868045</wp:posOffset>
            </wp:positionH>
            <wp:positionV relativeFrom="paragraph">
              <wp:posOffset>-20955</wp:posOffset>
            </wp:positionV>
            <wp:extent cx="7485380" cy="10599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5645F" wp14:editId="6A688D44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82D41" w14:textId="6BDCB3E4" w:rsidR="00992E3F" w:rsidRPr="00375DD5" w:rsidRDefault="00115F14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6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pt;margin-top:622.7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" filled="f" stroked="f">
                <v:textbox>
                  <w:txbxContent>
                    <w:p w14:paraId="0A382D41" w14:textId="6BDCB3E4" w:rsidR="00992E3F" w:rsidRPr="00375DD5" w:rsidRDefault="00115F14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0542D" wp14:editId="4FAA2075">
                <wp:simplePos x="0" y="0"/>
                <wp:positionH relativeFrom="column">
                  <wp:posOffset>1016000</wp:posOffset>
                </wp:positionH>
                <wp:positionV relativeFrom="paragraph">
                  <wp:posOffset>7395845</wp:posOffset>
                </wp:positionV>
                <wp:extent cx="3264535" cy="405130"/>
                <wp:effectExtent l="127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7702B" w14:textId="0CEE1AA8" w:rsidR="00992E3F" w:rsidRPr="00115F14" w:rsidRDefault="00992E3F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542D" id="Text Box 3" o:spid="_x0000_s1027" type="#_x0000_t202" style="position:absolute;margin-left:80pt;margin-top:582.35pt;width:257.0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" filled="f" stroked="f">
                <v:textbox>
                  <w:txbxContent>
                    <w:p w14:paraId="5B37702B" w14:textId="0CEE1AA8" w:rsidR="00992E3F" w:rsidRPr="00115F14" w:rsidRDefault="00992E3F" w:rsidP="00992E3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C07BD" wp14:editId="7EB1B253">
                <wp:simplePos x="0" y="0"/>
                <wp:positionH relativeFrom="column">
                  <wp:posOffset>-114300</wp:posOffset>
                </wp:positionH>
                <wp:positionV relativeFrom="paragraph">
                  <wp:posOffset>9547860</wp:posOffset>
                </wp:positionV>
                <wp:extent cx="6051550" cy="41973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1850" w14:textId="617870D9" w:rsidR="00992E3F" w:rsidRPr="00375DD5" w:rsidRDefault="00115F14" w:rsidP="00295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Direction de l’offre sanitaire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C07BD" id="Text Box 4" o:spid="_x0000_s1028" type="#_x0000_t202" style="position:absolute;margin-left:-9pt;margin-top:751.8pt;width:476.5pt;height:33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" filled="f" stroked="f">
                <v:textbox style="mso-fit-shape-to-text:t">
                  <w:txbxContent>
                    <w:p w14:paraId="6F451850" w14:textId="617870D9" w:rsidR="00992E3F" w:rsidRPr="00375DD5" w:rsidRDefault="00115F14" w:rsidP="00295C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Direction de l’offre sanitaire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32419" wp14:editId="335C95FE">
                <wp:simplePos x="0" y="0"/>
                <wp:positionH relativeFrom="column">
                  <wp:posOffset>-193675</wp:posOffset>
                </wp:positionH>
                <wp:positionV relativeFrom="paragraph">
                  <wp:posOffset>4076065</wp:posOffset>
                </wp:positionV>
                <wp:extent cx="6130925" cy="811530"/>
                <wp:effectExtent l="1270" t="0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629C3" w14:textId="499442AA" w:rsidR="00115F14" w:rsidRPr="00115F14" w:rsidRDefault="00115F14" w:rsidP="00115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15F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Dossier de demande de reconnaissance d’une unité de réhabilitation cognitivo-comportementale</w:t>
                            </w:r>
                            <w:r w:rsidR="001349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(UCC)</w:t>
                            </w:r>
                          </w:p>
                          <w:p w14:paraId="7162FB6E" w14:textId="736D0709" w:rsidR="00D51457" w:rsidRPr="00115F14" w:rsidRDefault="00115F14" w:rsidP="00115F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15F1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Zones d’implantation des GHT 5 (Nord Est) et GHT6 (Ouest)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2419" id="Text Box 6" o:spid="_x0000_s1029" type="#_x0000_t202" style="position:absolute;margin-left:-15.25pt;margin-top:320.95pt;width:482.75pt;height:6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" filled="f" stroked="f">
                <v:textbox>
                  <w:txbxContent>
                    <w:p w14:paraId="7CB629C3" w14:textId="499442AA" w:rsidR="00115F14" w:rsidRPr="00115F14" w:rsidRDefault="00115F14" w:rsidP="00115F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15F14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Dossier de demande de reconnaissance d’une unité de réhabilitation cognitivo-comportementale</w:t>
                      </w:r>
                      <w:r w:rsidR="0013493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(UCC)</w:t>
                      </w:r>
                    </w:p>
                    <w:p w14:paraId="7162FB6E" w14:textId="736D0709" w:rsidR="00D51457" w:rsidRPr="00115F14" w:rsidRDefault="00115F14" w:rsidP="00115F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15F1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Zones d’implantation des GHT 5 (Nord Est) et GHT6 (Ouest)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312FD" wp14:editId="652C12A1">
                <wp:simplePos x="0" y="0"/>
                <wp:positionH relativeFrom="column">
                  <wp:posOffset>3837940</wp:posOffset>
                </wp:positionH>
                <wp:positionV relativeFrom="paragraph">
                  <wp:posOffset>7496175</wp:posOffset>
                </wp:positionV>
                <wp:extent cx="666750" cy="218440"/>
                <wp:effectExtent l="381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5BC64" w14:textId="77777777" w:rsidR="00965420" w:rsidRPr="00965420" w:rsidRDefault="00965420" w:rsidP="009654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  <w:r w:rsidRPr="009654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12FD" id="Text Box 8" o:spid="_x0000_s1030" type="#_x0000_t202" style="position:absolute;margin-left:302.2pt;margin-top:590.25pt;width:52.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" filled="f" stroked="f">
                <v:textbox>
                  <w:txbxContent>
                    <w:p w14:paraId="3165BC64" w14:textId="77777777" w:rsidR="00965420" w:rsidRPr="00965420" w:rsidRDefault="00965420" w:rsidP="009654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  <w:r w:rsidRPr="0096542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 w:rsidR="00430EC6">
        <w:br w:type="page"/>
      </w:r>
    </w:p>
    <w:p w14:paraId="20F6D756" w14:textId="77777777" w:rsidR="00115F14" w:rsidRPr="00050549" w:rsidRDefault="00115F14" w:rsidP="00115F14">
      <w:pPr>
        <w:rPr>
          <w:rFonts w:ascii="Arial" w:hAnsi="Arial" w:cs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9"/>
        <w:gridCol w:w="5880"/>
      </w:tblGrid>
      <w:tr w:rsidR="00115F14" w:rsidRPr="00050549" w14:paraId="4FB79846" w14:textId="77777777" w:rsidTr="004E5CF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839" w:type="dxa"/>
            <w:tcBorders>
              <w:right w:val="single" w:sz="4" w:space="0" w:color="auto"/>
            </w:tcBorders>
          </w:tcPr>
          <w:p w14:paraId="38AFD2B0" w14:textId="77777777" w:rsidR="00115F14" w:rsidRPr="00050549" w:rsidRDefault="00115F14" w:rsidP="004E5CF8">
            <w:pPr>
              <w:pStyle w:val="Titre9"/>
              <w:ind w:right="-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549">
              <w:rPr>
                <w:rFonts w:ascii="Arial" w:hAnsi="Arial" w:cs="Arial"/>
                <w:sz w:val="22"/>
                <w:szCs w:val="22"/>
              </w:rPr>
              <w:t>Auteur de la demande</w:t>
            </w:r>
          </w:p>
          <w:p w14:paraId="4C32789D" w14:textId="410F8E9C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n° finess </w:t>
            </w:r>
            <w:r>
              <w:rPr>
                <w:rFonts w:ascii="Arial" w:hAnsi="Arial" w:cs="Arial"/>
                <w:bCs/>
              </w:rPr>
              <w:t>juridique</w:t>
            </w:r>
          </w:p>
          <w:p w14:paraId="4749EE3C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</w:tcPr>
          <w:p w14:paraId="7A454D68" w14:textId="77777777" w:rsidR="00115F14" w:rsidRPr="00050549" w:rsidRDefault="00115F14" w:rsidP="004E5CF8">
            <w:pPr>
              <w:spacing w:before="120"/>
              <w:ind w:right="8"/>
              <w:rPr>
                <w:rFonts w:ascii="Arial" w:hAnsi="Arial" w:cs="Arial"/>
              </w:rPr>
            </w:pPr>
          </w:p>
        </w:tc>
      </w:tr>
    </w:tbl>
    <w:p w14:paraId="51599B42" w14:textId="77777777" w:rsidR="00115F14" w:rsidRPr="00050549" w:rsidRDefault="00115F14" w:rsidP="00115F14">
      <w:pPr>
        <w:rPr>
          <w:rFonts w:ascii="Arial" w:hAnsi="Arial" w:cs="Arial"/>
        </w:rPr>
      </w:pPr>
    </w:p>
    <w:p w14:paraId="75A6070B" w14:textId="77777777" w:rsidR="00115F14" w:rsidRPr="00050549" w:rsidRDefault="00115F14" w:rsidP="00115F14">
      <w:pPr>
        <w:rPr>
          <w:rFonts w:ascii="Arial" w:hAnsi="Arial" w:cs="Arial"/>
        </w:rPr>
      </w:pPr>
    </w:p>
    <w:p w14:paraId="7D69298D" w14:textId="77777777" w:rsidR="00115F14" w:rsidRPr="00050549" w:rsidRDefault="00115F14" w:rsidP="00115F14">
      <w:pPr>
        <w:rPr>
          <w:rFonts w:ascii="Arial" w:hAnsi="Arial" w:cs="Arial"/>
        </w:rPr>
      </w:pPr>
    </w:p>
    <w:tbl>
      <w:tblPr>
        <w:tblW w:w="97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5882"/>
      </w:tblGrid>
      <w:tr w:rsidR="00115F14" w:rsidRPr="00050549" w14:paraId="2B5DE8CB" w14:textId="77777777" w:rsidTr="004E5CF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39" w:type="dxa"/>
            <w:tcBorders>
              <w:right w:val="single" w:sz="4" w:space="0" w:color="auto"/>
            </w:tcBorders>
          </w:tcPr>
          <w:p w14:paraId="466C1077" w14:textId="77777777" w:rsidR="00115F14" w:rsidRPr="00050549" w:rsidRDefault="00115F14" w:rsidP="004E5CF8">
            <w:pPr>
              <w:spacing w:before="120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Objet de la demande</w:t>
            </w:r>
          </w:p>
          <w:p w14:paraId="3AC08404" w14:textId="77777777" w:rsidR="00115F14" w:rsidRPr="00050549" w:rsidRDefault="00115F14" w:rsidP="004E5CF8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</w:tcPr>
          <w:p w14:paraId="06955EAE" w14:textId="77777777" w:rsidR="00115F14" w:rsidRPr="00050549" w:rsidRDefault="00115F14" w:rsidP="004E5CF8">
            <w:pPr>
              <w:spacing w:before="120"/>
              <w:ind w:left="145"/>
              <w:rPr>
                <w:rFonts w:ascii="Arial" w:hAnsi="Arial" w:cs="Arial"/>
              </w:rPr>
            </w:pPr>
          </w:p>
        </w:tc>
      </w:tr>
    </w:tbl>
    <w:p w14:paraId="4CB87455" w14:textId="77777777" w:rsidR="00115F14" w:rsidRPr="00050549" w:rsidRDefault="00115F14" w:rsidP="00115F14">
      <w:pPr>
        <w:rPr>
          <w:rFonts w:ascii="Arial" w:hAnsi="Arial" w:cs="Arial"/>
        </w:rPr>
      </w:pPr>
    </w:p>
    <w:p w14:paraId="5B53D0BF" w14:textId="77777777" w:rsidR="00115F14" w:rsidRPr="00050549" w:rsidRDefault="00115F14" w:rsidP="00115F14">
      <w:pPr>
        <w:rPr>
          <w:rFonts w:ascii="Arial" w:hAnsi="Arial" w:cs="Arial"/>
        </w:rPr>
      </w:pPr>
    </w:p>
    <w:p w14:paraId="397C107F" w14:textId="77777777" w:rsidR="00115F14" w:rsidRPr="00050549" w:rsidRDefault="00115F14" w:rsidP="00115F14">
      <w:pPr>
        <w:rPr>
          <w:rFonts w:ascii="Arial" w:hAnsi="Arial" w:cs="Arial"/>
        </w:rPr>
      </w:pPr>
    </w:p>
    <w:p w14:paraId="67919B32" w14:textId="77777777" w:rsidR="00115F14" w:rsidRPr="00050549" w:rsidRDefault="00115F14" w:rsidP="00115F14">
      <w:pPr>
        <w:rPr>
          <w:rFonts w:ascii="Arial" w:hAnsi="Arial" w:cs="Arial"/>
        </w:rPr>
      </w:pPr>
    </w:p>
    <w:tbl>
      <w:tblPr>
        <w:tblW w:w="973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6"/>
        <w:gridCol w:w="5891"/>
      </w:tblGrid>
      <w:tr w:rsidR="00115F14" w:rsidRPr="00050549" w14:paraId="366DDDE5" w14:textId="77777777" w:rsidTr="004E5CF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46" w:type="dxa"/>
            <w:tcBorders>
              <w:right w:val="single" w:sz="4" w:space="0" w:color="auto"/>
            </w:tcBorders>
          </w:tcPr>
          <w:p w14:paraId="57FBBCCE" w14:textId="77777777" w:rsidR="00115F14" w:rsidRDefault="00115F14" w:rsidP="004E5CF8">
            <w:pPr>
              <w:pStyle w:val="Titre8"/>
              <w:ind w:right="-7"/>
              <w:rPr>
                <w:rFonts w:ascii="Arial" w:hAnsi="Arial" w:cs="Arial"/>
                <w:sz w:val="22"/>
                <w:szCs w:val="22"/>
              </w:rPr>
            </w:pPr>
            <w:r w:rsidRPr="00050549">
              <w:rPr>
                <w:rFonts w:ascii="Arial" w:hAnsi="Arial" w:cs="Arial"/>
                <w:sz w:val="22"/>
                <w:szCs w:val="22"/>
              </w:rPr>
              <w:t>Sit</w:t>
            </w:r>
            <w:r>
              <w:rPr>
                <w:rFonts w:ascii="Arial" w:hAnsi="Arial" w:cs="Arial"/>
                <w:sz w:val="22"/>
                <w:szCs w:val="22"/>
              </w:rPr>
              <w:t xml:space="preserve">e prévu pour installation UCC </w:t>
            </w:r>
          </w:p>
          <w:p w14:paraId="6F871D66" w14:textId="77777777" w:rsidR="00115F14" w:rsidRDefault="00115F14" w:rsidP="004E5CF8">
            <w:pPr>
              <w:pStyle w:val="Titre8"/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2D7FC7D8" w14:textId="77777777" w:rsidR="00115F14" w:rsidRPr="00050549" w:rsidRDefault="00115F14" w:rsidP="004E5CF8">
            <w:pPr>
              <w:pStyle w:val="Titre8"/>
              <w:ind w:right="-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l’’UCC</w:t>
            </w:r>
            <w:r w:rsidRPr="000505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91" w:type="dxa"/>
          </w:tcPr>
          <w:p w14:paraId="1A2271A1" w14:textId="77777777" w:rsidR="00115F14" w:rsidRPr="00050549" w:rsidRDefault="00115F14" w:rsidP="004E5CF8">
            <w:pPr>
              <w:spacing w:before="120" w:after="60"/>
              <w:ind w:left="145"/>
              <w:rPr>
                <w:rFonts w:ascii="Arial" w:hAnsi="Arial" w:cs="Arial"/>
              </w:rPr>
            </w:pPr>
          </w:p>
        </w:tc>
      </w:tr>
      <w:tr w:rsidR="00115F14" w:rsidRPr="00050549" w14:paraId="366FC01D" w14:textId="77777777" w:rsidTr="004E5CF8">
        <w:tblPrEx>
          <w:tblBorders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846" w:type="dxa"/>
          </w:tcPr>
          <w:p w14:paraId="2FE65AB5" w14:textId="1D22D1F7" w:rsidR="00115F14" w:rsidRPr="00050549" w:rsidRDefault="00115F14" w:rsidP="004E5CF8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N°finess géographique</w:t>
            </w:r>
          </w:p>
        </w:tc>
        <w:tc>
          <w:tcPr>
            <w:tcW w:w="5891" w:type="dxa"/>
          </w:tcPr>
          <w:p w14:paraId="3332944B" w14:textId="77777777" w:rsidR="00115F14" w:rsidRPr="00050549" w:rsidRDefault="00115F14" w:rsidP="004E5CF8">
            <w:pPr>
              <w:spacing w:before="120" w:after="120"/>
              <w:ind w:left="145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fldChar w:fldCharType="begin"/>
            </w:r>
            <w:r w:rsidRPr="00050549">
              <w:rPr>
                <w:rFonts w:ascii="Arial" w:hAnsi="Arial" w:cs="Arial"/>
              </w:rPr>
              <w:instrText xml:space="preserve"> FORMDROPDOWN </w:instrText>
            </w:r>
            <w:r w:rsidRPr="00050549">
              <w:rPr>
                <w:rFonts w:ascii="Arial" w:hAnsi="Arial" w:cs="Arial"/>
              </w:rPr>
              <w:fldChar w:fldCharType="separate"/>
            </w:r>
            <w:r w:rsidRPr="00050549">
              <w:rPr>
                <w:rFonts w:ascii="Arial" w:hAnsi="Arial" w:cs="Arial"/>
                <w:b/>
              </w:rPr>
              <w:t>Erreur! Signet non défini.</w:t>
            </w:r>
            <w:r w:rsidRPr="00050549">
              <w:rPr>
                <w:rFonts w:ascii="Arial" w:hAnsi="Arial" w:cs="Arial"/>
              </w:rPr>
              <w:fldChar w:fldCharType="end"/>
            </w:r>
          </w:p>
        </w:tc>
      </w:tr>
      <w:tr w:rsidR="00115F14" w:rsidRPr="00050549" w14:paraId="3E6008C4" w14:textId="77777777" w:rsidTr="004E5CF8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846" w:type="dxa"/>
            <w:tcBorders>
              <w:right w:val="single" w:sz="4" w:space="0" w:color="auto"/>
            </w:tcBorders>
          </w:tcPr>
          <w:p w14:paraId="7829DB38" w14:textId="77777777" w:rsidR="00115F14" w:rsidRPr="00050549" w:rsidRDefault="00115F14" w:rsidP="004E5CF8">
            <w:pPr>
              <w:spacing w:before="120"/>
              <w:ind w:right="-7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Adresse et nom du lieu d’implantation</w:t>
            </w:r>
          </w:p>
        </w:tc>
        <w:tc>
          <w:tcPr>
            <w:tcW w:w="5891" w:type="dxa"/>
          </w:tcPr>
          <w:p w14:paraId="78CBE681" w14:textId="77777777" w:rsidR="00115F14" w:rsidRPr="00050549" w:rsidRDefault="00115F14" w:rsidP="004E5CF8">
            <w:pPr>
              <w:spacing w:before="120" w:after="120"/>
              <w:ind w:left="145"/>
              <w:rPr>
                <w:rFonts w:ascii="Arial" w:hAnsi="Arial" w:cs="Arial"/>
              </w:rPr>
            </w:pPr>
          </w:p>
          <w:p w14:paraId="4156EA1C" w14:textId="77777777" w:rsidR="00115F14" w:rsidRPr="00050549" w:rsidRDefault="00115F14" w:rsidP="004E5CF8">
            <w:pPr>
              <w:spacing w:before="120" w:after="120"/>
              <w:ind w:left="145"/>
              <w:rPr>
                <w:rFonts w:ascii="Arial" w:hAnsi="Arial" w:cs="Arial"/>
              </w:rPr>
            </w:pPr>
          </w:p>
        </w:tc>
      </w:tr>
    </w:tbl>
    <w:p w14:paraId="053D23D2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tbl>
      <w:tblPr>
        <w:tblW w:w="97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5882"/>
      </w:tblGrid>
      <w:tr w:rsidR="00115F14" w:rsidRPr="00050549" w14:paraId="23A6D655" w14:textId="77777777" w:rsidTr="004E5CF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39" w:type="dxa"/>
            <w:tcBorders>
              <w:right w:val="single" w:sz="4" w:space="0" w:color="auto"/>
            </w:tcBorders>
          </w:tcPr>
          <w:p w14:paraId="1593CFE3" w14:textId="77777777" w:rsidR="00115F14" w:rsidRPr="00050549" w:rsidRDefault="00115F14" w:rsidP="004E5CF8">
            <w:pPr>
              <w:spacing w:before="120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  <w:bCs/>
              </w:rPr>
              <w:t>Personne référente sur ce dossier : (nom, qualité</w:t>
            </w:r>
            <w:r>
              <w:rPr>
                <w:rFonts w:ascii="Arial" w:hAnsi="Arial" w:cs="Arial"/>
                <w:b/>
                <w:bCs/>
              </w:rPr>
              <w:t xml:space="preserve">, numéro de téléphone, </w:t>
            </w:r>
            <w:r w:rsidRPr="00050549">
              <w:rPr>
                <w:rFonts w:ascii="Arial" w:hAnsi="Arial" w:cs="Arial"/>
                <w:b/>
                <w:bCs/>
              </w:rPr>
              <w:t>adresse mail)</w:t>
            </w:r>
          </w:p>
          <w:p w14:paraId="629AEB77" w14:textId="77777777" w:rsidR="00115F14" w:rsidRPr="00050549" w:rsidRDefault="00115F14" w:rsidP="004E5CF8">
            <w:pPr>
              <w:pStyle w:val="Titre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8" w:type="dxa"/>
          </w:tcPr>
          <w:p w14:paraId="6C481051" w14:textId="77777777" w:rsidR="00115F14" w:rsidRPr="00050549" w:rsidRDefault="00115F14" w:rsidP="004E5CF8">
            <w:pPr>
              <w:spacing w:before="120"/>
              <w:ind w:left="145"/>
              <w:rPr>
                <w:rFonts w:ascii="Arial" w:hAnsi="Arial" w:cs="Arial"/>
              </w:rPr>
            </w:pPr>
          </w:p>
        </w:tc>
      </w:tr>
    </w:tbl>
    <w:p w14:paraId="52794BBA" w14:textId="77777777" w:rsidR="00115F14" w:rsidRPr="00050549" w:rsidRDefault="00115F14" w:rsidP="00115F14">
      <w:pPr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br w:type="page"/>
      </w:r>
    </w:p>
    <w:p w14:paraId="125AF80A" w14:textId="77777777" w:rsidR="00115F14" w:rsidRPr="00050549" w:rsidRDefault="00115F14" w:rsidP="00115F14">
      <w:pPr>
        <w:pStyle w:val="1-TETECHAPITRE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auto"/>
        <w:ind w:left="1134" w:right="1133"/>
        <w:rPr>
          <w:rFonts w:ascii="Arial" w:hAnsi="Arial" w:cs="Arial"/>
          <w:sz w:val="22"/>
          <w:szCs w:val="22"/>
        </w:rPr>
      </w:pPr>
      <w:r w:rsidRPr="00050549">
        <w:rPr>
          <w:rFonts w:ascii="Arial" w:hAnsi="Arial" w:cs="Arial"/>
          <w:sz w:val="22"/>
          <w:szCs w:val="22"/>
        </w:rPr>
        <w:t>1 – PRÉSENTATION GENERALE DE L’ETABLISSEMENT</w:t>
      </w:r>
    </w:p>
    <w:p w14:paraId="46EA4677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249E0ADD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5E138CA3" w14:textId="77777777" w:rsidR="00115F14" w:rsidRPr="00050549" w:rsidRDefault="00115F14" w:rsidP="00115F14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050549">
        <w:rPr>
          <w:rFonts w:ascii="Arial" w:hAnsi="Arial" w:cs="Arial"/>
          <w:b/>
        </w:rPr>
        <w:t xml:space="preserve"> Autorisations </w:t>
      </w:r>
      <w:r>
        <w:rPr>
          <w:rFonts w:ascii="Arial" w:hAnsi="Arial" w:cs="Arial"/>
          <w:b/>
        </w:rPr>
        <w:t>existantes au sein de l’établissement</w:t>
      </w:r>
    </w:p>
    <w:p w14:paraId="2F072694" w14:textId="77777777" w:rsidR="00115F14" w:rsidRPr="00050549" w:rsidRDefault="00115F14" w:rsidP="00115F14">
      <w:pPr>
        <w:jc w:val="both"/>
        <w:rPr>
          <w:rFonts w:ascii="Arial" w:hAnsi="Arial" w:cs="Arial"/>
        </w:rPr>
      </w:pPr>
    </w:p>
    <w:p w14:paraId="405FBBAE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Capacités en SSR :</w:t>
      </w:r>
    </w:p>
    <w:p w14:paraId="33AFD9BA" w14:textId="77777777" w:rsidR="00115F14" w:rsidRPr="00751B1C" w:rsidRDefault="00115F14" w:rsidP="00115F14">
      <w:pPr>
        <w:rPr>
          <w:rFonts w:ascii="Arial" w:hAnsi="Arial" w:cs="Arial"/>
          <w:bCs/>
        </w:rPr>
      </w:pPr>
    </w:p>
    <w:p w14:paraId="7C409466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Nature de l’activité (polyvalente, SSR spécialisé « personne âgée poly-pathologique dépendante ou à risque de dépendance ») :</w:t>
      </w:r>
    </w:p>
    <w:p w14:paraId="548A1978" w14:textId="77777777" w:rsidR="00115F14" w:rsidRPr="00751B1C" w:rsidRDefault="00115F14" w:rsidP="00115F14">
      <w:pPr>
        <w:rPr>
          <w:rFonts w:ascii="Arial" w:hAnsi="Arial" w:cs="Arial"/>
          <w:bCs/>
        </w:rPr>
      </w:pPr>
    </w:p>
    <w:p w14:paraId="50FFF9B8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Capacités en psychiatrie :</w:t>
      </w:r>
    </w:p>
    <w:p w14:paraId="071BDB9E" w14:textId="77777777" w:rsidR="00115F14" w:rsidRPr="00751B1C" w:rsidRDefault="00115F14" w:rsidP="00115F14">
      <w:pPr>
        <w:rPr>
          <w:rFonts w:ascii="Arial" w:hAnsi="Arial" w:cs="Arial"/>
          <w:bCs/>
        </w:rPr>
      </w:pPr>
    </w:p>
    <w:p w14:paraId="52C4F2B8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Capacités en MCO : (en particulier l’équipement en structures gériatriques : court séjour gériatrique, hôpital de jour d’évaluation gériatrique.)</w:t>
      </w:r>
    </w:p>
    <w:p w14:paraId="68A07121" w14:textId="77777777" w:rsidR="00115F14" w:rsidRPr="00751B1C" w:rsidRDefault="00115F14" w:rsidP="00115F14">
      <w:pPr>
        <w:rPr>
          <w:rFonts w:ascii="Arial" w:hAnsi="Arial" w:cs="Arial"/>
          <w:bCs/>
        </w:rPr>
      </w:pPr>
    </w:p>
    <w:p w14:paraId="6E20FB97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Consultation « mémoire » labellisée :</w:t>
      </w:r>
    </w:p>
    <w:p w14:paraId="0260D2AF" w14:textId="77777777" w:rsidR="00115F14" w:rsidRPr="00751B1C" w:rsidRDefault="00115F14" w:rsidP="00115F14">
      <w:pPr>
        <w:rPr>
          <w:rFonts w:ascii="Arial" w:hAnsi="Arial" w:cs="Arial"/>
          <w:bCs/>
        </w:rPr>
      </w:pPr>
    </w:p>
    <w:p w14:paraId="577F3CBE" w14:textId="77777777" w:rsidR="00115F14" w:rsidRPr="00751B1C" w:rsidRDefault="00115F14" w:rsidP="00115F14">
      <w:pPr>
        <w:rPr>
          <w:rFonts w:ascii="Arial" w:hAnsi="Arial" w:cs="Arial"/>
          <w:bCs/>
        </w:rPr>
      </w:pPr>
      <w:r w:rsidRPr="00751B1C">
        <w:rPr>
          <w:rFonts w:ascii="Arial" w:hAnsi="Arial" w:cs="Arial"/>
          <w:bCs/>
        </w:rPr>
        <w:t>Autorisations existantes sur le site géographique futur porteur de l’UCC :</w:t>
      </w:r>
    </w:p>
    <w:p w14:paraId="474A3591" w14:textId="77777777" w:rsidR="00115F14" w:rsidRPr="00050549" w:rsidRDefault="00115F14" w:rsidP="00115F14">
      <w:pPr>
        <w:jc w:val="both"/>
        <w:rPr>
          <w:rFonts w:ascii="Arial" w:hAnsi="Arial" w:cs="Arial"/>
          <w:b/>
        </w:rPr>
      </w:pPr>
    </w:p>
    <w:p w14:paraId="04F5E5C7" w14:textId="77777777" w:rsidR="00115F14" w:rsidRDefault="00115F14" w:rsidP="00115F14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Coordinations entre les différents acteurs</w:t>
      </w:r>
    </w:p>
    <w:p w14:paraId="687CBE8F" w14:textId="77777777" w:rsidR="00115F14" w:rsidRDefault="00115F14" w:rsidP="00115F14">
      <w:pPr>
        <w:rPr>
          <w:rFonts w:ascii="Arial" w:hAnsi="Arial" w:cs="Arial"/>
          <w:b/>
        </w:rPr>
      </w:pPr>
    </w:p>
    <w:p w14:paraId="14A767CB" w14:textId="77777777" w:rsidR="00115F14" w:rsidRPr="00050549" w:rsidRDefault="00115F14" w:rsidP="00115F14">
      <w:pPr>
        <w:rPr>
          <w:rFonts w:ascii="Arial" w:hAnsi="Arial" w:cs="Arial"/>
          <w:b/>
        </w:rPr>
      </w:pPr>
      <w:r w:rsidRPr="00CB4AA5">
        <w:rPr>
          <w:rFonts w:ascii="Arial" w:hAnsi="Arial" w:cs="Arial"/>
        </w:rPr>
        <w:t xml:space="preserve">1.2.1 Organisation des </w:t>
      </w:r>
      <w:r w:rsidRPr="00F762ED">
        <w:rPr>
          <w:rFonts w:ascii="Arial" w:hAnsi="Arial" w:cs="Arial"/>
          <w:b/>
        </w:rPr>
        <w:t>filières de</w:t>
      </w:r>
      <w:r w:rsidRPr="00050549">
        <w:rPr>
          <w:rFonts w:ascii="Arial" w:hAnsi="Arial" w:cs="Arial"/>
          <w:b/>
        </w:rPr>
        <w:t xml:space="preserve"> soins relatives à la prise en charge des patients </w:t>
      </w:r>
      <w:r>
        <w:rPr>
          <w:rFonts w:ascii="Arial" w:hAnsi="Arial" w:cs="Arial"/>
          <w:b/>
        </w:rPr>
        <w:t>ayant des troubles neuro-cognitifs</w:t>
      </w:r>
    </w:p>
    <w:p w14:paraId="7545832D" w14:textId="77777777" w:rsidR="00115F14" w:rsidRPr="00CC135C" w:rsidRDefault="00115F14" w:rsidP="00115F14">
      <w:pPr>
        <w:rPr>
          <w:rFonts w:ascii="Arial" w:hAnsi="Arial" w:cs="Arial"/>
        </w:rPr>
      </w:pPr>
    </w:p>
    <w:p w14:paraId="06C64A8A" w14:textId="77777777" w:rsidR="00115F14" w:rsidRDefault="00115F14" w:rsidP="00115F14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C135C">
        <w:rPr>
          <w:rFonts w:ascii="Arial" w:hAnsi="Arial" w:cs="Arial"/>
        </w:rPr>
        <w:t xml:space="preserve">Préciser les modalités </w:t>
      </w:r>
      <w:r>
        <w:rPr>
          <w:rFonts w:ascii="Arial" w:hAnsi="Arial" w:cs="Arial"/>
        </w:rPr>
        <w:t xml:space="preserve">prévues </w:t>
      </w:r>
      <w:r w:rsidRPr="00CC135C">
        <w:rPr>
          <w:rFonts w:ascii="Arial" w:hAnsi="Arial" w:cs="Arial"/>
        </w:rPr>
        <w:t xml:space="preserve">d’intégration de l’UCC </w:t>
      </w:r>
      <w:r>
        <w:rPr>
          <w:rFonts w:ascii="Arial" w:hAnsi="Arial" w:cs="Arial"/>
        </w:rPr>
        <w:t>au sein</w:t>
      </w:r>
    </w:p>
    <w:p w14:paraId="002646E9" w14:textId="77777777" w:rsidR="00115F14" w:rsidRPr="002F1F2E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2F1F2E">
        <w:rPr>
          <w:rFonts w:ascii="Arial" w:hAnsi="Arial" w:cs="Arial"/>
        </w:rPr>
        <w:t xml:space="preserve"> filières gériatriques des GHT 5</w:t>
      </w:r>
      <w:r>
        <w:rPr>
          <w:rFonts w:ascii="Arial" w:hAnsi="Arial" w:cs="Arial"/>
        </w:rPr>
        <w:t xml:space="preserve">, </w:t>
      </w:r>
      <w:r w:rsidRPr="002F1F2E">
        <w:rPr>
          <w:rFonts w:ascii="Arial" w:hAnsi="Arial" w:cs="Arial"/>
        </w:rPr>
        <w:t xml:space="preserve">GHT6 </w:t>
      </w:r>
    </w:p>
    <w:p w14:paraId="577B03A7" w14:textId="77777777" w:rsidR="00115F14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 filières psychiatriques des GHT 5, GHT6 et leurs éventuelles équipes mobiles </w:t>
      </w:r>
    </w:p>
    <w:p w14:paraId="2548018D" w14:textId="77777777" w:rsidR="00115F14" w:rsidRPr="00CC135C" w:rsidRDefault="00115F14" w:rsidP="00115F14">
      <w:pPr>
        <w:rPr>
          <w:rFonts w:ascii="Arial" w:hAnsi="Arial" w:cs="Arial"/>
        </w:rPr>
      </w:pPr>
      <w:r w:rsidRPr="00CC135C">
        <w:rPr>
          <w:rFonts w:ascii="Arial" w:hAnsi="Arial" w:cs="Arial"/>
        </w:rPr>
        <w:t xml:space="preserve">: </w:t>
      </w:r>
    </w:p>
    <w:p w14:paraId="567044F4" w14:textId="77777777" w:rsidR="00115F14" w:rsidRPr="00050549" w:rsidRDefault="00115F14" w:rsidP="00115F14">
      <w:pPr>
        <w:rPr>
          <w:rFonts w:ascii="Arial" w:hAnsi="Arial" w:cs="Arial"/>
          <w:b/>
        </w:rPr>
      </w:pPr>
    </w:p>
    <w:p w14:paraId="2C123077" w14:textId="77777777" w:rsidR="00115F14" w:rsidRDefault="00115F14" w:rsidP="00115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93E03">
        <w:rPr>
          <w:rFonts w:ascii="Arial" w:hAnsi="Arial" w:cs="Arial"/>
        </w:rPr>
        <w:t>Partenariat formalisé avec les consultations mémoires</w:t>
      </w:r>
      <w:r>
        <w:rPr>
          <w:rFonts w:ascii="Arial" w:hAnsi="Arial" w:cs="Arial"/>
        </w:rPr>
        <w:t xml:space="preserve"> (proximité et territoire)</w:t>
      </w:r>
      <w:r w:rsidRPr="00293E03">
        <w:rPr>
          <w:rFonts w:ascii="Arial" w:hAnsi="Arial" w:cs="Arial"/>
        </w:rPr>
        <w:t>, les équipes mobiles gériatriques</w:t>
      </w:r>
      <w:r>
        <w:rPr>
          <w:rFonts w:ascii="Arial" w:hAnsi="Arial" w:cs="Arial"/>
        </w:rPr>
        <w:t xml:space="preserve">, géronto-psychiatrie </w:t>
      </w:r>
      <w:r w:rsidRPr="00293E03">
        <w:rPr>
          <w:rFonts w:ascii="Arial" w:hAnsi="Arial" w:cs="Arial"/>
        </w:rPr>
        <w:t> ; les hôpitaux de jour </w:t>
      </w:r>
      <w:r>
        <w:rPr>
          <w:rFonts w:ascii="Arial" w:hAnsi="Arial" w:cs="Arial"/>
        </w:rPr>
        <w:t>(</w:t>
      </w:r>
      <w:r w:rsidRPr="00293E03">
        <w:rPr>
          <w:rFonts w:ascii="Arial" w:hAnsi="Arial" w:cs="Arial"/>
        </w:rPr>
        <w:t>définition de</w:t>
      </w:r>
      <w:r>
        <w:rPr>
          <w:rFonts w:ascii="Arial" w:hAnsi="Arial" w:cs="Arial"/>
        </w:rPr>
        <w:t xml:space="preserve">s </w:t>
      </w:r>
      <w:r w:rsidRPr="00293E03">
        <w:rPr>
          <w:rFonts w:ascii="Arial" w:hAnsi="Arial" w:cs="Arial"/>
        </w:rPr>
        <w:t>conditions d</w:t>
      </w:r>
      <w:r>
        <w:rPr>
          <w:rFonts w:ascii="Arial" w:hAnsi="Arial" w:cs="Arial"/>
        </w:rPr>
        <w:t xml:space="preserve">e </w:t>
      </w:r>
      <w:r w:rsidRPr="00293E03">
        <w:rPr>
          <w:rFonts w:ascii="Arial" w:hAnsi="Arial" w:cs="Arial"/>
        </w:rPr>
        <w:t xml:space="preserve">prise en charge </w:t>
      </w:r>
      <w:r>
        <w:rPr>
          <w:rFonts w:ascii="Arial" w:hAnsi="Arial" w:cs="Arial"/>
        </w:rPr>
        <w:t xml:space="preserve">en médecine et en SSR, </w:t>
      </w:r>
      <w:r w:rsidRPr="00293E03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des conditions </w:t>
      </w:r>
      <w:r w:rsidRPr="00293E03">
        <w:rPr>
          <w:rFonts w:ascii="Arial" w:hAnsi="Arial" w:cs="Arial"/>
        </w:rPr>
        <w:t>d’interve</w:t>
      </w:r>
      <w:r>
        <w:rPr>
          <w:rFonts w:ascii="Arial" w:hAnsi="Arial" w:cs="Arial"/>
        </w:rPr>
        <w:t>ntion de chacun de ces services,</w:t>
      </w:r>
      <w:r w:rsidRPr="00293E03">
        <w:rPr>
          <w:rFonts w:ascii="Arial" w:hAnsi="Arial" w:cs="Arial"/>
        </w:rPr>
        <w:t xml:space="preserve"> de leurs articulations</w:t>
      </w:r>
      <w:r>
        <w:rPr>
          <w:rFonts w:ascii="Arial" w:hAnsi="Arial" w:cs="Arial"/>
        </w:rPr>
        <w:t xml:space="preserve"> et définition des conditions de suivi mises en place à la sortie de l’UCC)</w:t>
      </w:r>
    </w:p>
    <w:p w14:paraId="50DA0751" w14:textId="77777777" w:rsidR="00115F14" w:rsidRDefault="00115F14" w:rsidP="00115F14">
      <w:pPr>
        <w:rPr>
          <w:rFonts w:ascii="Arial" w:hAnsi="Arial" w:cs="Arial"/>
        </w:rPr>
      </w:pPr>
    </w:p>
    <w:p w14:paraId="57579035" w14:textId="77777777" w:rsidR="00115F14" w:rsidRDefault="00115F14" w:rsidP="00115F14">
      <w:pPr>
        <w:rPr>
          <w:rFonts w:ascii="Arial" w:hAnsi="Arial" w:cs="Arial"/>
        </w:rPr>
      </w:pPr>
      <w:r>
        <w:rPr>
          <w:rFonts w:ascii="Arial" w:hAnsi="Arial" w:cs="Arial"/>
        </w:rPr>
        <w:t>- Organisation du recours à la psychiatrie et de l’accès à l’imagerie (en interne ou par convention)</w:t>
      </w:r>
    </w:p>
    <w:p w14:paraId="55441CAA" w14:textId="77777777" w:rsidR="00115F14" w:rsidRPr="00293E03" w:rsidRDefault="00115F14" w:rsidP="00115F14">
      <w:pPr>
        <w:rPr>
          <w:rFonts w:ascii="Arial" w:hAnsi="Arial" w:cs="Arial"/>
        </w:rPr>
      </w:pPr>
    </w:p>
    <w:p w14:paraId="310C96AD" w14:textId="77777777" w:rsidR="00115F14" w:rsidRPr="00050549" w:rsidRDefault="00115F14" w:rsidP="00115F14">
      <w:pPr>
        <w:pStyle w:val="Paragraphedelist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1.2.2 </w:t>
      </w:r>
      <w:r w:rsidRPr="007E60F9">
        <w:rPr>
          <w:rFonts w:ascii="Arial" w:hAnsi="Arial" w:cs="Arial"/>
          <w:b/>
          <w:bCs/>
          <w:sz w:val="22"/>
          <w:szCs w:val="22"/>
        </w:rPr>
        <w:t>Autres partenariats mobilisés</w:t>
      </w:r>
      <w:r>
        <w:rPr>
          <w:rFonts w:ascii="Arial" w:hAnsi="Arial" w:cs="Arial"/>
          <w:sz w:val="22"/>
          <w:szCs w:val="22"/>
        </w:rPr>
        <w:t xml:space="preserve"> quant à l’intégration de l’établissement sur le territoire </w:t>
      </w:r>
      <w:r w:rsidRPr="007C5286">
        <w:rPr>
          <w:rFonts w:ascii="Arial" w:hAnsi="Arial" w:cs="Arial"/>
          <w:sz w:val="22"/>
          <w:szCs w:val="22"/>
        </w:rPr>
        <w:t>:</w:t>
      </w:r>
    </w:p>
    <w:p w14:paraId="4AFD3A6C" w14:textId="77777777" w:rsidR="00115F14" w:rsidRPr="00050549" w:rsidRDefault="00115F14" w:rsidP="00115F14">
      <w:pPr>
        <w:rPr>
          <w:rFonts w:ascii="Arial" w:hAnsi="Arial" w:cs="Arial"/>
          <w:b/>
        </w:rPr>
      </w:pPr>
    </w:p>
    <w:p w14:paraId="6FB71753" w14:textId="77777777" w:rsidR="00115F14" w:rsidRDefault="00115F14" w:rsidP="00115F14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Dispositifs d’Appui à la Coordination départementaux 55 et 57, Espaces Ressources Territoriaux  éventuels</w:t>
      </w:r>
    </w:p>
    <w:p w14:paraId="5E06C00A" w14:textId="77777777" w:rsidR="00115F14" w:rsidRDefault="00115F14" w:rsidP="00115F14">
      <w:pPr>
        <w:ind w:left="360"/>
        <w:rPr>
          <w:rFonts w:ascii="Arial" w:hAnsi="Arial" w:cs="Arial"/>
        </w:rPr>
      </w:pPr>
    </w:p>
    <w:p w14:paraId="44022742" w14:textId="77777777" w:rsidR="00115F14" w:rsidRPr="00050549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0549">
        <w:rPr>
          <w:rFonts w:ascii="Arial" w:hAnsi="Arial" w:cs="Arial"/>
        </w:rPr>
        <w:t xml:space="preserve">Les autres établissements MCO </w:t>
      </w:r>
      <w:r>
        <w:rPr>
          <w:rFonts w:ascii="Arial" w:hAnsi="Arial" w:cs="Arial"/>
        </w:rPr>
        <w:t xml:space="preserve">des GHT 5, GHT6  </w:t>
      </w:r>
      <w:r w:rsidRPr="00050549">
        <w:rPr>
          <w:rFonts w:ascii="Arial" w:hAnsi="Arial" w:cs="Arial"/>
        </w:rPr>
        <w:t>(préciser le nom et la localisation sur le territoire</w:t>
      </w:r>
      <w:r>
        <w:rPr>
          <w:rFonts w:ascii="Arial" w:hAnsi="Arial" w:cs="Arial"/>
        </w:rPr>
        <w:t>)</w:t>
      </w:r>
    </w:p>
    <w:p w14:paraId="21A8F0D6" w14:textId="77777777" w:rsidR="00115F14" w:rsidRPr="00050549" w:rsidRDefault="00115F14" w:rsidP="00115F14">
      <w:pPr>
        <w:ind w:left="360"/>
        <w:rPr>
          <w:rFonts w:ascii="Arial" w:hAnsi="Arial" w:cs="Arial"/>
        </w:rPr>
      </w:pPr>
    </w:p>
    <w:p w14:paraId="692BFDC2" w14:textId="77777777" w:rsidR="00115F14" w:rsidRPr="00050549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0549">
        <w:rPr>
          <w:rFonts w:ascii="Arial" w:hAnsi="Arial" w:cs="Arial"/>
        </w:rPr>
        <w:t>Les autres établissements S</w:t>
      </w:r>
      <w:r>
        <w:rPr>
          <w:rFonts w:ascii="Arial" w:hAnsi="Arial" w:cs="Arial"/>
        </w:rPr>
        <w:t>M</w:t>
      </w:r>
      <w:r w:rsidRPr="00050549">
        <w:rPr>
          <w:rFonts w:ascii="Arial" w:hAnsi="Arial" w:cs="Arial"/>
        </w:rPr>
        <w:t>R</w:t>
      </w:r>
    </w:p>
    <w:p w14:paraId="57B2E845" w14:textId="77777777" w:rsidR="00115F14" w:rsidRPr="00050549" w:rsidRDefault="00115F14" w:rsidP="00115F14">
      <w:pPr>
        <w:rPr>
          <w:rFonts w:ascii="Arial" w:hAnsi="Arial" w:cs="Arial"/>
        </w:rPr>
      </w:pPr>
    </w:p>
    <w:p w14:paraId="05859562" w14:textId="77777777" w:rsidR="00115F14" w:rsidRPr="00050549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0549">
        <w:rPr>
          <w:rFonts w:ascii="Arial" w:hAnsi="Arial" w:cs="Arial"/>
        </w:rPr>
        <w:t>Les structures psychiatriques (secteur ou autres)</w:t>
      </w:r>
    </w:p>
    <w:p w14:paraId="70C07CCE" w14:textId="77777777" w:rsidR="00115F14" w:rsidRPr="00050549" w:rsidRDefault="00115F14" w:rsidP="00115F14">
      <w:pPr>
        <w:rPr>
          <w:rFonts w:ascii="Arial" w:hAnsi="Arial" w:cs="Arial"/>
        </w:rPr>
      </w:pPr>
    </w:p>
    <w:p w14:paraId="2380F17C" w14:textId="77777777" w:rsidR="00115F14" w:rsidRPr="00066FB1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50549">
        <w:rPr>
          <w:rFonts w:ascii="Arial" w:hAnsi="Arial" w:cs="Arial"/>
        </w:rPr>
        <w:t>Les structures médico-sociales</w:t>
      </w:r>
      <w:r>
        <w:rPr>
          <w:rFonts w:ascii="Arial" w:hAnsi="Arial" w:cs="Arial"/>
        </w:rPr>
        <w:t xml:space="preserve"> (SSIAD-ESA, PASA, UHR, </w:t>
      </w:r>
      <w:r w:rsidRPr="00050549">
        <w:rPr>
          <w:rFonts w:ascii="Arial" w:hAnsi="Arial" w:cs="Arial"/>
        </w:rPr>
        <w:t>Accueil de  jour, hébergements temporaires, SSIAD</w:t>
      </w:r>
      <w:r>
        <w:rPr>
          <w:rFonts w:ascii="Arial" w:hAnsi="Arial" w:cs="Arial"/>
        </w:rPr>
        <w:t>)</w:t>
      </w:r>
    </w:p>
    <w:p w14:paraId="24BCE542" w14:textId="77777777" w:rsidR="00115F14" w:rsidRDefault="00115F14" w:rsidP="00115F14">
      <w:pPr>
        <w:pStyle w:val="Paragraphedeliste"/>
        <w:rPr>
          <w:rFonts w:ascii="Arial" w:hAnsi="Arial" w:cs="Arial"/>
          <w:sz w:val="22"/>
          <w:szCs w:val="22"/>
        </w:rPr>
      </w:pPr>
    </w:p>
    <w:p w14:paraId="7DB3EC31" w14:textId="77777777" w:rsidR="00115F14" w:rsidRPr="00BB12E5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1F2E">
        <w:rPr>
          <w:rFonts w:ascii="Arial" w:hAnsi="Arial" w:cs="Arial"/>
        </w:rPr>
        <w:t>Les professionnels du premiers recours</w:t>
      </w:r>
      <w:r>
        <w:rPr>
          <w:rFonts w:ascii="Arial" w:hAnsi="Arial" w:cs="Arial"/>
        </w:rPr>
        <w:t>, les exercices coordonnés</w:t>
      </w:r>
    </w:p>
    <w:p w14:paraId="7A78FE1F" w14:textId="77777777" w:rsidR="00115F14" w:rsidRDefault="00115F14" w:rsidP="00115F14">
      <w:pPr>
        <w:pStyle w:val="Paragraphedeliste"/>
        <w:rPr>
          <w:rFonts w:ascii="Arial" w:hAnsi="Arial" w:cs="Arial"/>
          <w:sz w:val="22"/>
          <w:szCs w:val="22"/>
        </w:rPr>
      </w:pPr>
    </w:p>
    <w:p w14:paraId="0EB9E1E0" w14:textId="77777777" w:rsidR="00115F14" w:rsidRPr="002F1F2E" w:rsidRDefault="00115F14" w:rsidP="00115F14">
      <w:pPr>
        <w:ind w:left="720"/>
        <w:rPr>
          <w:rFonts w:ascii="Arial" w:hAnsi="Arial" w:cs="Arial"/>
        </w:rPr>
      </w:pPr>
    </w:p>
    <w:p w14:paraId="0C1B1689" w14:textId="77777777" w:rsidR="00115F14" w:rsidRPr="00050549" w:rsidRDefault="00115F14" w:rsidP="00115F14">
      <w:pPr>
        <w:pStyle w:val="Paragraphedelis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A12DF2">
        <w:rPr>
          <w:rFonts w:ascii="Arial" w:hAnsi="Arial" w:cs="Arial"/>
          <w:sz w:val="22"/>
          <w:szCs w:val="22"/>
        </w:rPr>
        <w:t>Existence de conventions </w:t>
      </w:r>
      <w:r w:rsidRPr="00050549">
        <w:rPr>
          <w:rFonts w:ascii="Arial" w:hAnsi="Arial" w:cs="Arial"/>
          <w:b/>
          <w:sz w:val="22"/>
          <w:szCs w:val="22"/>
        </w:rPr>
        <w:t xml:space="preserve">: </w:t>
      </w:r>
      <w:r w:rsidRPr="00050549">
        <w:rPr>
          <w:rFonts w:ascii="Arial" w:hAnsi="Arial" w:cs="Arial"/>
          <w:sz w:val="22"/>
          <w:szCs w:val="22"/>
        </w:rPr>
        <w:t xml:space="preserve">(ne mentionner que les conventions qui </w:t>
      </w:r>
      <w:r>
        <w:rPr>
          <w:rFonts w:ascii="Arial" w:hAnsi="Arial" w:cs="Arial"/>
          <w:sz w:val="22"/>
          <w:szCs w:val="22"/>
        </w:rPr>
        <w:t>concernent le projet d’UCC et/</w:t>
      </w:r>
      <w:r w:rsidRPr="00050549">
        <w:rPr>
          <w:rFonts w:ascii="Arial" w:hAnsi="Arial" w:cs="Arial"/>
          <w:sz w:val="22"/>
          <w:szCs w:val="22"/>
        </w:rPr>
        <w:t>ou qui justifie</w:t>
      </w:r>
      <w:r>
        <w:rPr>
          <w:rFonts w:ascii="Arial" w:hAnsi="Arial" w:cs="Arial"/>
          <w:sz w:val="22"/>
          <w:szCs w:val="22"/>
        </w:rPr>
        <w:t>nt</w:t>
      </w:r>
      <w:r w:rsidRPr="00050549">
        <w:rPr>
          <w:rFonts w:ascii="Arial" w:hAnsi="Arial" w:cs="Arial"/>
          <w:sz w:val="22"/>
          <w:szCs w:val="22"/>
        </w:rPr>
        <w:t xml:space="preserve"> de l’intervention de personnel pouvant être objectivé)</w:t>
      </w:r>
    </w:p>
    <w:p w14:paraId="063C362D" w14:textId="77777777" w:rsidR="00115F14" w:rsidRPr="00050549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0549">
        <w:rPr>
          <w:rFonts w:ascii="Arial" w:hAnsi="Arial" w:cs="Arial"/>
        </w:rPr>
        <w:t>Etablissements concernés</w:t>
      </w:r>
    </w:p>
    <w:p w14:paraId="4EF71CDC" w14:textId="77777777" w:rsidR="00115F14" w:rsidRDefault="00115F14" w:rsidP="00115F1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50549">
        <w:rPr>
          <w:rFonts w:ascii="Arial" w:hAnsi="Arial" w:cs="Arial"/>
        </w:rPr>
        <w:t xml:space="preserve">Nature, </w:t>
      </w:r>
      <w:r w:rsidRPr="00050549">
        <w:rPr>
          <w:rFonts w:ascii="Arial" w:hAnsi="Arial" w:cs="Arial"/>
          <w:b/>
        </w:rPr>
        <w:t>durée et date de la signature</w:t>
      </w:r>
      <w:r w:rsidRPr="00050549">
        <w:rPr>
          <w:rFonts w:ascii="Arial" w:hAnsi="Arial" w:cs="Arial"/>
        </w:rPr>
        <w:t xml:space="preserve"> de la convention</w:t>
      </w:r>
    </w:p>
    <w:p w14:paraId="791B0CD1" w14:textId="77777777" w:rsidR="00115F14" w:rsidRPr="00050549" w:rsidRDefault="00115F14" w:rsidP="00115F14">
      <w:pPr>
        <w:rPr>
          <w:rFonts w:ascii="Arial" w:hAnsi="Arial" w:cs="Arial"/>
        </w:rPr>
      </w:pPr>
    </w:p>
    <w:p w14:paraId="1DC7B985" w14:textId="77777777" w:rsidR="00115F14" w:rsidRDefault="00115F14" w:rsidP="00115F14">
      <w:pPr>
        <w:pStyle w:val="Paragraphedeliste"/>
        <w:ind w:left="0"/>
        <w:rPr>
          <w:rFonts w:ascii="Arial" w:hAnsi="Arial" w:cs="Arial"/>
          <w:b/>
          <w:sz w:val="22"/>
          <w:szCs w:val="22"/>
        </w:rPr>
      </w:pPr>
    </w:p>
    <w:p w14:paraId="1224E615" w14:textId="77777777" w:rsidR="00115F14" w:rsidRDefault="00115F14" w:rsidP="00115F14">
      <w:pPr>
        <w:pStyle w:val="Paragraphedeliste"/>
        <w:ind w:left="0"/>
        <w:rPr>
          <w:rFonts w:ascii="Arial" w:hAnsi="Arial" w:cs="Arial"/>
          <w:b/>
          <w:sz w:val="22"/>
          <w:szCs w:val="22"/>
        </w:rPr>
      </w:pPr>
    </w:p>
    <w:p w14:paraId="2C9B6109" w14:textId="77777777" w:rsidR="00115F14" w:rsidRPr="00CC135C" w:rsidRDefault="00115F14" w:rsidP="00115F14">
      <w:pPr>
        <w:pStyle w:val="Paragraphedelist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1.2.3 Adhésion au dispositif ViaTrajectoire :</w:t>
      </w:r>
    </w:p>
    <w:p w14:paraId="5FE672F4" w14:textId="77777777" w:rsidR="00115F14" w:rsidRDefault="00115F14" w:rsidP="00115F14">
      <w:pPr>
        <w:pStyle w:val="Paragraphedelist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Activité en N-1 tracée dans ViaTrajectoire.</w:t>
      </w:r>
    </w:p>
    <w:p w14:paraId="26D4EEEE" w14:textId="77777777" w:rsidR="00115F14" w:rsidRPr="00050549" w:rsidRDefault="00115F14" w:rsidP="00115F14">
      <w:pPr>
        <w:pStyle w:val="Paragraphedeliste"/>
        <w:ind w:left="0"/>
        <w:rPr>
          <w:rFonts w:ascii="Arial" w:hAnsi="Arial" w:cs="Arial"/>
          <w:sz w:val="22"/>
          <w:szCs w:val="22"/>
        </w:rPr>
      </w:pPr>
    </w:p>
    <w:p w14:paraId="51DEF6B4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</w:p>
    <w:p w14:paraId="71AB33D9" w14:textId="77777777" w:rsidR="00115F14" w:rsidRDefault="00115F14" w:rsidP="00115F1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1.3  </w:t>
      </w:r>
      <w:r w:rsidRPr="00050549">
        <w:rPr>
          <w:rFonts w:ascii="Arial" w:hAnsi="Arial" w:cs="Arial"/>
          <w:b/>
          <w:bCs/>
        </w:rPr>
        <w:t>Présentation succincte du projet d’unité de reconnaissance cognitivo-comportementale</w:t>
      </w:r>
      <w:r>
        <w:rPr>
          <w:rFonts w:ascii="Arial" w:hAnsi="Arial" w:cs="Arial"/>
          <w:b/>
          <w:bCs/>
        </w:rPr>
        <w:t>  (une demi-page A4)</w:t>
      </w:r>
    </w:p>
    <w:p w14:paraId="4FF11194" w14:textId="77777777" w:rsidR="00115F14" w:rsidRDefault="00115F14" w:rsidP="00115F14">
      <w:pPr>
        <w:ind w:left="360"/>
        <w:jc w:val="both"/>
        <w:rPr>
          <w:rFonts w:ascii="Arial" w:hAnsi="Arial" w:cs="Arial"/>
          <w:b/>
          <w:bCs/>
        </w:rPr>
      </w:pPr>
    </w:p>
    <w:p w14:paraId="6E3C3D72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80E20B9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710A18AB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2B61528E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4FA8E3EE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D3D1334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4B168164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396EA874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65413CC9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2C5D246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4A208672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CD29409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5860832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1F5215B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440D8CEE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6E45D60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1DF20B1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37F5E099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6EB60D32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925192B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7F4376EF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A36B9BD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00807EE0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5C900A7A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CEEBF84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0E35FE0D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485FFD0F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257BF51A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1F76B951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28B02E38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09E9F35D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6F29E22B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34D66BFB" w14:textId="77777777" w:rsidR="00115F14" w:rsidRDefault="00115F14" w:rsidP="00115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bCs/>
        </w:rPr>
      </w:pPr>
    </w:p>
    <w:p w14:paraId="20F94671" w14:textId="77777777" w:rsidR="00115F14" w:rsidRDefault="00115F14" w:rsidP="00115F14">
      <w:pPr>
        <w:rPr>
          <w:rFonts w:ascii="Arial" w:hAnsi="Arial" w:cs="Arial"/>
        </w:rPr>
      </w:pPr>
    </w:p>
    <w:p w14:paraId="161010C1" w14:textId="77777777" w:rsidR="00115F14" w:rsidRPr="00050549" w:rsidRDefault="00115F14" w:rsidP="00115F14">
      <w:pPr>
        <w:pStyle w:val="1-TETECHAPITRE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auto"/>
        <w:ind w:left="1134" w:right="1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50549">
        <w:rPr>
          <w:rFonts w:ascii="Arial" w:hAnsi="Arial" w:cs="Arial"/>
          <w:sz w:val="22"/>
          <w:szCs w:val="22"/>
        </w:rPr>
        <w:t>ESCRIPTION DU PROJET D’UCC</w:t>
      </w:r>
    </w:p>
    <w:p w14:paraId="015F7C55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47316F8B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4E90F6D9" w14:textId="77777777" w:rsidR="00115F14" w:rsidRPr="00050549" w:rsidRDefault="00115F14" w:rsidP="00115F14">
      <w:pPr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t>2.1- Principes d'organisation générale</w:t>
      </w:r>
    </w:p>
    <w:p w14:paraId="2A5AAF7C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740AFAEA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4511"/>
      </w:tblGrid>
      <w:tr w:rsidR="00115F14" w:rsidRPr="00050549" w14:paraId="33405A0C" w14:textId="77777777" w:rsidTr="004E5CF8">
        <w:trPr>
          <w:trHeight w:val="971"/>
        </w:trPr>
        <w:tc>
          <w:tcPr>
            <w:tcW w:w="5347" w:type="dxa"/>
            <w:vAlign w:val="center"/>
          </w:tcPr>
          <w:p w14:paraId="6448DF2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Organisation générale</w:t>
            </w:r>
          </w:p>
        </w:tc>
        <w:tc>
          <w:tcPr>
            <w:tcW w:w="4511" w:type="dxa"/>
            <w:vAlign w:val="center"/>
          </w:tcPr>
          <w:p w14:paraId="5AA6275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Description détaillée des modalités générales d’organisation de l’UCC</w:t>
            </w:r>
          </w:p>
        </w:tc>
      </w:tr>
      <w:tr w:rsidR="00115F14" w:rsidRPr="00050549" w14:paraId="44F947BD" w14:textId="77777777" w:rsidTr="004E5CF8">
        <w:trPr>
          <w:trHeight w:val="2150"/>
        </w:trPr>
        <w:tc>
          <w:tcPr>
            <w:tcW w:w="5347" w:type="dxa"/>
            <w:vAlign w:val="center"/>
          </w:tcPr>
          <w:p w14:paraId="46CB5A9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025F6A11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Nature de la structure accueillant l’UCC</w:t>
            </w:r>
          </w:p>
          <w:p w14:paraId="2174B06C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14A0D317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 xml:space="preserve">SSR polyvalent </w:t>
            </w:r>
          </w:p>
          <w:p w14:paraId="78CED82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3246E586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SSR spécialisé « personne âgée poly-pathologique dépendante ou à risque de dépendance »</w:t>
            </w:r>
          </w:p>
          <w:p w14:paraId="64E016AD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03D2D241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 xml:space="preserve">Autres </w:t>
            </w:r>
          </w:p>
          <w:p w14:paraId="49D8AE33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1" w:type="dxa"/>
            <w:vAlign w:val="center"/>
          </w:tcPr>
          <w:p w14:paraId="189FC946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166B7086" w14:textId="77777777" w:rsidTr="004E5CF8">
        <w:trPr>
          <w:trHeight w:val="971"/>
        </w:trPr>
        <w:tc>
          <w:tcPr>
            <w:tcW w:w="5347" w:type="dxa"/>
            <w:vAlign w:val="center"/>
          </w:tcPr>
          <w:p w14:paraId="2A41F82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FDA9A0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Identification sous forme d'unité fonctionnelle et médicale</w:t>
            </w:r>
          </w:p>
          <w:p w14:paraId="40531964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1" w:type="dxa"/>
          </w:tcPr>
          <w:p w14:paraId="4F01E2ED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00825E75" w14:textId="77777777" w:rsidTr="004E5CF8">
        <w:trPr>
          <w:trHeight w:val="757"/>
        </w:trPr>
        <w:tc>
          <w:tcPr>
            <w:tcW w:w="5347" w:type="dxa"/>
            <w:vAlign w:val="center"/>
          </w:tcPr>
          <w:p w14:paraId="32C870AA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4E96F52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Capacité d’UCC de 10 à 12 lits</w:t>
            </w:r>
          </w:p>
          <w:p w14:paraId="10470F38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1" w:type="dxa"/>
          </w:tcPr>
          <w:p w14:paraId="111F801C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5C738AE0" w14:textId="77777777" w:rsidTr="004E5CF8">
        <w:trPr>
          <w:trHeight w:val="931"/>
        </w:trPr>
        <w:tc>
          <w:tcPr>
            <w:tcW w:w="5347" w:type="dxa"/>
            <w:vMerge w:val="restart"/>
          </w:tcPr>
          <w:p w14:paraId="246E6F65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BB434B5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  <w:b/>
              </w:rPr>
              <w:t>Elaboration d'un projet spécifique à l'unité</w:t>
            </w:r>
            <w:r w:rsidRPr="00050549">
              <w:rPr>
                <w:rFonts w:ascii="Arial" w:hAnsi="Arial" w:cs="Arial"/>
              </w:rPr>
              <w:t> </w:t>
            </w:r>
          </w:p>
          <w:p w14:paraId="0B56DFE2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 xml:space="preserve">qui comprend les caractéristiques suivantes : </w:t>
            </w:r>
          </w:p>
          <w:p w14:paraId="1ED78DE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4E6BEEF2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1DBAA8CF" w14:textId="77777777" w:rsidR="00115F14" w:rsidRPr="00050549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projet médical</w:t>
            </w:r>
          </w:p>
          <w:p w14:paraId="1CEAE072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79B147AF" w14:textId="77777777" w:rsidR="00115F14" w:rsidRPr="00050549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projet de soins</w:t>
            </w:r>
          </w:p>
          <w:p w14:paraId="2117EF5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2E45FD07" w14:textId="77777777" w:rsidR="00115F14" w:rsidRPr="00050549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lieu de vie</w:t>
            </w:r>
          </w:p>
          <w:p w14:paraId="4E08CB43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426A9B63" w14:textId="77777777" w:rsidR="00115F14" w:rsidRPr="00050549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considérations éthiques</w:t>
            </w:r>
          </w:p>
          <w:p w14:paraId="0ED7FAD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0EBE9D5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14:paraId="41A7C66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2BAC822E" w14:textId="77777777" w:rsidTr="004E5CF8">
        <w:trPr>
          <w:trHeight w:val="520"/>
        </w:trPr>
        <w:tc>
          <w:tcPr>
            <w:tcW w:w="5347" w:type="dxa"/>
            <w:vMerge/>
          </w:tcPr>
          <w:p w14:paraId="57A3A05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</w:tcPr>
          <w:p w14:paraId="3B4A47AD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2BB8BA11" w14:textId="77777777" w:rsidTr="004E5CF8">
        <w:trPr>
          <w:trHeight w:val="541"/>
        </w:trPr>
        <w:tc>
          <w:tcPr>
            <w:tcW w:w="5347" w:type="dxa"/>
            <w:vMerge/>
          </w:tcPr>
          <w:p w14:paraId="140AD96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</w:tcPr>
          <w:p w14:paraId="7F4240B1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7EFB4C59" w14:textId="77777777" w:rsidTr="004E5CF8">
        <w:trPr>
          <w:trHeight w:val="521"/>
        </w:trPr>
        <w:tc>
          <w:tcPr>
            <w:tcW w:w="5347" w:type="dxa"/>
            <w:vMerge/>
          </w:tcPr>
          <w:p w14:paraId="68C6EA1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</w:tcPr>
          <w:p w14:paraId="320EDB2E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7823A3D9" w14:textId="77777777" w:rsidTr="004E5CF8">
        <w:trPr>
          <w:trHeight w:val="620"/>
        </w:trPr>
        <w:tc>
          <w:tcPr>
            <w:tcW w:w="5347" w:type="dxa"/>
            <w:vMerge/>
          </w:tcPr>
          <w:p w14:paraId="09ACEDF8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</w:tcPr>
          <w:p w14:paraId="4A31EB7B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4399B727" w14:textId="77777777" w:rsidTr="004E5CF8">
        <w:trPr>
          <w:trHeight w:val="1191"/>
        </w:trPr>
        <w:tc>
          <w:tcPr>
            <w:tcW w:w="5347" w:type="dxa"/>
            <w:vAlign w:val="center"/>
          </w:tcPr>
          <w:p w14:paraId="0A51B7B1" w14:textId="77777777" w:rsidR="00115F14" w:rsidRDefault="00115F14" w:rsidP="004E5C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Modalités de soutien aux professionnels </w:t>
            </w:r>
          </w:p>
        </w:tc>
        <w:tc>
          <w:tcPr>
            <w:tcW w:w="4511" w:type="dxa"/>
          </w:tcPr>
          <w:p w14:paraId="7C00BE84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F14" w:rsidRPr="00050549" w14:paraId="27B15449" w14:textId="77777777" w:rsidTr="004E5CF8">
        <w:trPr>
          <w:trHeight w:val="1191"/>
        </w:trPr>
        <w:tc>
          <w:tcPr>
            <w:tcW w:w="5347" w:type="dxa"/>
            <w:vAlign w:val="center"/>
          </w:tcPr>
          <w:p w14:paraId="7B142DE7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Modalités d’accompagnement des aidants </w:t>
            </w:r>
          </w:p>
        </w:tc>
        <w:tc>
          <w:tcPr>
            <w:tcW w:w="4511" w:type="dxa"/>
          </w:tcPr>
          <w:p w14:paraId="5031F5D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FB2ED0" w14:textId="77777777" w:rsidR="00115F14" w:rsidRPr="00050549" w:rsidRDefault="00115F14" w:rsidP="00115F14">
      <w:pPr>
        <w:rPr>
          <w:rFonts w:ascii="Arial" w:hAnsi="Arial" w:cs="Arial"/>
          <w:b/>
        </w:rPr>
      </w:pPr>
      <w:r w:rsidRPr="00050549">
        <w:rPr>
          <w:rFonts w:ascii="Arial" w:hAnsi="Arial" w:cs="Arial"/>
          <w:b/>
        </w:rPr>
        <w:t xml:space="preserve">Joindre tout document </w:t>
      </w:r>
      <w:r>
        <w:rPr>
          <w:rFonts w:ascii="Arial" w:hAnsi="Arial" w:cs="Arial"/>
          <w:b/>
        </w:rPr>
        <w:t>utile</w:t>
      </w:r>
      <w:r w:rsidRPr="00050549">
        <w:rPr>
          <w:rFonts w:ascii="Arial" w:hAnsi="Arial" w:cs="Arial"/>
          <w:b/>
        </w:rPr>
        <w:t xml:space="preserve"> : projet </w:t>
      </w:r>
      <w:r>
        <w:rPr>
          <w:rFonts w:ascii="Arial" w:hAnsi="Arial" w:cs="Arial"/>
          <w:b/>
        </w:rPr>
        <w:t xml:space="preserve">d’établissement, projet de service UCC, organigramme de l’établissement, du service </w:t>
      </w:r>
    </w:p>
    <w:p w14:paraId="373FC78A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24D6DB24" w14:textId="77777777" w:rsidR="00115F14" w:rsidRPr="00050549" w:rsidRDefault="00115F14" w:rsidP="00115F14">
      <w:pPr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br w:type="page"/>
      </w:r>
    </w:p>
    <w:p w14:paraId="61A1BE08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t>2.2- Critères d'orientation</w:t>
      </w:r>
    </w:p>
    <w:p w14:paraId="15041D77" w14:textId="77777777" w:rsidR="00115F14" w:rsidRPr="00050549" w:rsidRDefault="00115F14" w:rsidP="00115F14">
      <w:pPr>
        <w:rPr>
          <w:rFonts w:ascii="Arial" w:hAnsi="Arial" w:cs="Arial"/>
          <w:bCs/>
        </w:rPr>
      </w:pPr>
    </w:p>
    <w:p w14:paraId="59EB0890" w14:textId="77777777" w:rsidR="00115F14" w:rsidRPr="00050549" w:rsidRDefault="00115F14" w:rsidP="00115F14">
      <w:pPr>
        <w:rPr>
          <w:rFonts w:ascii="Arial" w:hAnsi="Arial" w:cs="Arial"/>
          <w:bCs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674"/>
      </w:tblGrid>
      <w:tr w:rsidR="00115F14" w:rsidRPr="00050549" w14:paraId="3F6AC366" w14:textId="77777777" w:rsidTr="004E5CF8">
        <w:trPr>
          <w:trHeight w:val="996"/>
        </w:trPr>
        <w:tc>
          <w:tcPr>
            <w:tcW w:w="4046" w:type="dxa"/>
            <w:vAlign w:val="center"/>
          </w:tcPr>
          <w:p w14:paraId="28B46E35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Critères d’orientation des patients</w:t>
            </w:r>
          </w:p>
        </w:tc>
        <w:tc>
          <w:tcPr>
            <w:tcW w:w="5674" w:type="dxa"/>
            <w:vAlign w:val="center"/>
          </w:tcPr>
          <w:p w14:paraId="2CF49E54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Description détaillée du profil des patients</w:t>
            </w:r>
          </w:p>
        </w:tc>
      </w:tr>
      <w:tr w:rsidR="00115F14" w:rsidRPr="00050549" w14:paraId="6931000D" w14:textId="77777777" w:rsidTr="004E5CF8">
        <w:trPr>
          <w:trHeight w:val="1068"/>
        </w:trPr>
        <w:tc>
          <w:tcPr>
            <w:tcW w:w="4046" w:type="dxa"/>
          </w:tcPr>
          <w:p w14:paraId="7DD6F372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3A4662FC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Description des pathologies des patients </w:t>
            </w:r>
          </w:p>
          <w:p w14:paraId="3950401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(maladies d’Alzheimer, maladies apparentées)</w:t>
            </w:r>
          </w:p>
          <w:p w14:paraId="56B713A2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4" w:type="dxa"/>
          </w:tcPr>
          <w:p w14:paraId="48791BEC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</w:tr>
      <w:tr w:rsidR="00115F14" w:rsidRPr="00050549" w14:paraId="6F8C390D" w14:textId="77777777" w:rsidTr="004E5CF8">
        <w:trPr>
          <w:trHeight w:val="1250"/>
        </w:trPr>
        <w:tc>
          <w:tcPr>
            <w:tcW w:w="4046" w:type="dxa"/>
          </w:tcPr>
          <w:p w14:paraId="17DBF254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6BEC40CD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Caractéristiques médicales des patients </w:t>
            </w:r>
          </w:p>
          <w:p w14:paraId="617EF2D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(mobilité, agressivité, troubles du comportement productifs)</w:t>
            </w:r>
          </w:p>
          <w:p w14:paraId="5E36A0AE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4" w:type="dxa"/>
          </w:tcPr>
          <w:p w14:paraId="70BF221A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</w:tr>
      <w:tr w:rsidR="00115F14" w:rsidRPr="00050549" w14:paraId="1ED15B62" w14:textId="77777777" w:rsidTr="004E5CF8">
        <w:trPr>
          <w:trHeight w:val="1071"/>
        </w:trPr>
        <w:tc>
          <w:tcPr>
            <w:tcW w:w="4046" w:type="dxa"/>
          </w:tcPr>
          <w:p w14:paraId="7175A06E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48988DC7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Profils des patients admis</w:t>
            </w:r>
            <w:r w:rsidRPr="00050549">
              <w:rPr>
                <w:rFonts w:ascii="Arial" w:hAnsi="Arial" w:cs="Arial"/>
                <w:bCs/>
              </w:rPr>
              <w:t xml:space="preserve"> </w:t>
            </w:r>
          </w:p>
          <w:p w14:paraId="1F83E1D6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(prise en charge des personnes âgées, moins de 60 ans, etc.)</w:t>
            </w:r>
          </w:p>
        </w:tc>
        <w:tc>
          <w:tcPr>
            <w:tcW w:w="5674" w:type="dxa"/>
          </w:tcPr>
          <w:p w14:paraId="217BA0B7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</w:tr>
      <w:tr w:rsidR="00115F14" w:rsidRPr="00050549" w14:paraId="2660181A" w14:textId="77777777" w:rsidTr="004E5CF8">
        <w:trPr>
          <w:trHeight w:val="1212"/>
        </w:trPr>
        <w:tc>
          <w:tcPr>
            <w:tcW w:w="4046" w:type="dxa"/>
          </w:tcPr>
          <w:p w14:paraId="60AB7C57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2DCE0939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 xml:space="preserve">Provenance des patients </w:t>
            </w:r>
          </w:p>
          <w:p w14:paraId="64F901C5" w14:textId="50BADC53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(Précisez po</w:t>
            </w:r>
            <w:r>
              <w:rPr>
                <w:rFonts w:ascii="Arial" w:hAnsi="Arial" w:cs="Arial"/>
                <w:b/>
                <w:bCs/>
              </w:rPr>
              <w:t>ur chaque catégorie : commune, t</w:t>
            </w:r>
            <w:r w:rsidRPr="00050549">
              <w:rPr>
                <w:rFonts w:ascii="Arial" w:hAnsi="Arial" w:cs="Arial"/>
                <w:b/>
                <w:bCs/>
              </w:rPr>
              <w:t>erritoire de santé, interdépartemental)</w:t>
            </w:r>
          </w:p>
          <w:p w14:paraId="3FC5BE9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-domicile</w:t>
            </w:r>
          </w:p>
          <w:p w14:paraId="202D0FB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7BC0415B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 xml:space="preserve">-établissement hébergeant des personnes âgées dépendantes </w:t>
            </w:r>
          </w:p>
          <w:p w14:paraId="19983F84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00C95D62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-autres</w:t>
            </w:r>
          </w:p>
          <w:p w14:paraId="48103571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4" w:type="dxa"/>
          </w:tcPr>
          <w:p w14:paraId="30DF1CC6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7A5FAC5F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4364AD8D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0862C993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50DBCD97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  <w:p w14:paraId="1B6AF4BF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  <w:p w14:paraId="713C0386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</w:tc>
      </w:tr>
      <w:tr w:rsidR="00115F14" w:rsidRPr="00050549" w14:paraId="42AFACAB" w14:textId="77777777" w:rsidTr="004E5CF8">
        <w:trPr>
          <w:trHeight w:val="1267"/>
        </w:trPr>
        <w:tc>
          <w:tcPr>
            <w:tcW w:w="4046" w:type="dxa"/>
          </w:tcPr>
          <w:p w14:paraId="4F8970FD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6C0880D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Modalités de l’adressage et r</w:t>
            </w:r>
            <w:r w:rsidRPr="00050549">
              <w:rPr>
                <w:rFonts w:ascii="Arial" w:hAnsi="Arial" w:cs="Arial"/>
                <w:b/>
                <w:bCs/>
              </w:rPr>
              <w:t>esponsable de l’</w:t>
            </w:r>
            <w:r>
              <w:rPr>
                <w:rFonts w:ascii="Arial" w:hAnsi="Arial" w:cs="Arial"/>
                <w:b/>
                <w:bCs/>
              </w:rPr>
              <w:t>acceptation/</w:t>
            </w:r>
            <w:r w:rsidRPr="00050549">
              <w:rPr>
                <w:rFonts w:ascii="Arial" w:hAnsi="Arial" w:cs="Arial"/>
                <w:b/>
                <w:bCs/>
              </w:rPr>
              <w:t>orientation du patient vers l’UCC</w:t>
            </w:r>
          </w:p>
          <w:p w14:paraId="03305B61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712E46FE" w14:textId="77777777" w:rsidR="00115F14" w:rsidRPr="00050549" w:rsidRDefault="00115F14" w:rsidP="004E5CF8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5674" w:type="dxa"/>
          </w:tcPr>
          <w:p w14:paraId="1766654E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4E492273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66BB69B2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3ED2BC4A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  <w:p w14:paraId="358E2891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  <w:p w14:paraId="29B719AB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  <w:p w14:paraId="70608A89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Cs/>
              </w:rPr>
              <w:t>-</w:t>
            </w:r>
          </w:p>
        </w:tc>
      </w:tr>
      <w:tr w:rsidR="00115F14" w:rsidRPr="00050549" w14:paraId="100F6C87" w14:textId="77777777" w:rsidTr="004E5CF8">
        <w:trPr>
          <w:trHeight w:val="873"/>
        </w:trPr>
        <w:tc>
          <w:tcPr>
            <w:tcW w:w="4046" w:type="dxa"/>
            <w:vAlign w:val="center"/>
          </w:tcPr>
          <w:p w14:paraId="6880028C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  <w:p w14:paraId="11EE9A51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Modalités de gestion de l’aval par l’UCC</w:t>
            </w:r>
            <w:r>
              <w:rPr>
                <w:rFonts w:ascii="Arial" w:hAnsi="Arial" w:cs="Arial"/>
                <w:b/>
                <w:bCs/>
              </w:rPr>
              <w:t xml:space="preserve"> (télémédecine, rappels téléphoniques périodiques, suivi en hôpital de jour, etc)</w:t>
            </w:r>
          </w:p>
          <w:p w14:paraId="09A2C6A8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4" w:type="dxa"/>
          </w:tcPr>
          <w:p w14:paraId="44ABDB78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</w:tr>
      <w:tr w:rsidR="00115F14" w:rsidRPr="00050549" w14:paraId="0C9FBFAC" w14:textId="77777777" w:rsidTr="004E5CF8">
        <w:trPr>
          <w:trHeight w:val="1248"/>
        </w:trPr>
        <w:tc>
          <w:tcPr>
            <w:tcW w:w="4046" w:type="dxa"/>
            <w:vAlign w:val="center"/>
          </w:tcPr>
          <w:p w14:paraId="3AC33A08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Précisions et compléments</w:t>
            </w:r>
          </w:p>
        </w:tc>
        <w:tc>
          <w:tcPr>
            <w:tcW w:w="5674" w:type="dxa"/>
          </w:tcPr>
          <w:p w14:paraId="6E960737" w14:textId="77777777" w:rsidR="00115F14" w:rsidRPr="00050549" w:rsidRDefault="00115F14" w:rsidP="004E5CF8">
            <w:pPr>
              <w:rPr>
                <w:rFonts w:ascii="Arial" w:hAnsi="Arial" w:cs="Arial"/>
                <w:bCs/>
              </w:rPr>
            </w:pPr>
          </w:p>
        </w:tc>
      </w:tr>
    </w:tbl>
    <w:p w14:paraId="6788D22B" w14:textId="77777777" w:rsidR="00115F14" w:rsidRPr="00050549" w:rsidRDefault="00115F14" w:rsidP="00115F14">
      <w:pPr>
        <w:rPr>
          <w:rFonts w:ascii="Arial" w:hAnsi="Arial" w:cs="Arial"/>
          <w:bCs/>
        </w:rPr>
      </w:pPr>
    </w:p>
    <w:p w14:paraId="06F3ADAA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</w:rPr>
        <w:br w:type="page"/>
      </w:r>
      <w:r w:rsidRPr="00050549">
        <w:rPr>
          <w:rFonts w:ascii="Arial" w:hAnsi="Arial" w:cs="Arial"/>
          <w:b/>
          <w:bCs/>
        </w:rPr>
        <w:t>2.3- Description de la nature des soins</w:t>
      </w:r>
    </w:p>
    <w:p w14:paraId="4D5A17C4" w14:textId="77777777" w:rsidR="00115F14" w:rsidRPr="00050549" w:rsidRDefault="00115F14" w:rsidP="00115F14">
      <w:pPr>
        <w:rPr>
          <w:rFonts w:ascii="Arial" w:hAnsi="Arial" w:cs="Arial"/>
        </w:rPr>
      </w:pPr>
    </w:p>
    <w:p w14:paraId="144E9F36" w14:textId="77777777" w:rsidR="00115F14" w:rsidRPr="00050549" w:rsidRDefault="00115F14" w:rsidP="00115F14">
      <w:pPr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115F14" w:rsidRPr="00050549" w14:paraId="13DA6608" w14:textId="77777777" w:rsidTr="004E5CF8">
        <w:trPr>
          <w:trHeight w:val="640"/>
        </w:trPr>
        <w:tc>
          <w:tcPr>
            <w:tcW w:w="4858" w:type="dxa"/>
            <w:vAlign w:val="center"/>
          </w:tcPr>
          <w:p w14:paraId="273E8866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Nature des soins</w:t>
            </w:r>
          </w:p>
        </w:tc>
        <w:tc>
          <w:tcPr>
            <w:tcW w:w="5042" w:type="dxa"/>
            <w:vAlign w:val="center"/>
          </w:tcPr>
          <w:p w14:paraId="25038A39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 du programme d’activités</w:t>
            </w:r>
          </w:p>
        </w:tc>
      </w:tr>
      <w:tr w:rsidR="00115F14" w:rsidRPr="00050549" w14:paraId="50934455" w14:textId="77777777" w:rsidTr="004E5CF8">
        <w:trPr>
          <w:trHeight w:val="895"/>
        </w:trPr>
        <w:tc>
          <w:tcPr>
            <w:tcW w:w="4858" w:type="dxa"/>
            <w:vAlign w:val="center"/>
          </w:tcPr>
          <w:p w14:paraId="3C88F2A9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Elaboration d’un projet thérapeutique spécifique</w:t>
            </w:r>
          </w:p>
        </w:tc>
        <w:tc>
          <w:tcPr>
            <w:tcW w:w="5042" w:type="dxa"/>
          </w:tcPr>
          <w:p w14:paraId="6CD2083F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</w:tr>
      <w:tr w:rsidR="00115F14" w:rsidRPr="00050549" w14:paraId="6267E2BE" w14:textId="77777777" w:rsidTr="004E5CF8">
        <w:trPr>
          <w:trHeight w:val="871"/>
        </w:trPr>
        <w:tc>
          <w:tcPr>
            <w:tcW w:w="4858" w:type="dxa"/>
            <w:vAlign w:val="center"/>
          </w:tcPr>
          <w:p w14:paraId="3CB15D00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7B49A6F5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Caractéristiques générales du programme d’activités</w:t>
            </w:r>
          </w:p>
        </w:tc>
        <w:tc>
          <w:tcPr>
            <w:tcW w:w="5042" w:type="dxa"/>
          </w:tcPr>
          <w:p w14:paraId="5396FCA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701BBF1A" w14:textId="77777777" w:rsidTr="004E5CF8">
        <w:trPr>
          <w:trHeight w:val="903"/>
        </w:trPr>
        <w:tc>
          <w:tcPr>
            <w:tcW w:w="4858" w:type="dxa"/>
            <w:vAlign w:val="center"/>
          </w:tcPr>
          <w:p w14:paraId="46727CD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12B7069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 xml:space="preserve">Conditions de prescription de psychotropes sédatifs </w:t>
            </w:r>
          </w:p>
        </w:tc>
        <w:tc>
          <w:tcPr>
            <w:tcW w:w="5042" w:type="dxa"/>
          </w:tcPr>
          <w:p w14:paraId="6A844A1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38790F1A" w14:textId="77777777" w:rsidTr="004E5CF8">
        <w:trPr>
          <w:trHeight w:val="715"/>
        </w:trPr>
        <w:tc>
          <w:tcPr>
            <w:tcW w:w="4858" w:type="dxa"/>
            <w:vAlign w:val="center"/>
          </w:tcPr>
          <w:p w14:paraId="737F4BB8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7588B4A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Modalités de recours à la contention</w:t>
            </w:r>
            <w:r>
              <w:rPr>
                <w:rFonts w:ascii="Arial" w:hAnsi="Arial" w:cs="Arial"/>
                <w:b/>
              </w:rPr>
              <w:t xml:space="preserve"> et réévaluation</w:t>
            </w:r>
          </w:p>
        </w:tc>
        <w:tc>
          <w:tcPr>
            <w:tcW w:w="5042" w:type="dxa"/>
          </w:tcPr>
          <w:p w14:paraId="18881AC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58562925" w14:textId="77777777" w:rsidTr="004E5CF8">
        <w:trPr>
          <w:trHeight w:val="887"/>
        </w:trPr>
        <w:tc>
          <w:tcPr>
            <w:tcW w:w="4858" w:type="dxa"/>
            <w:vAlign w:val="center"/>
          </w:tcPr>
          <w:p w14:paraId="1745301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54538FF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Descriptif des stratégies compensatoires du déficit cérébral</w:t>
            </w:r>
          </w:p>
        </w:tc>
        <w:tc>
          <w:tcPr>
            <w:tcW w:w="5042" w:type="dxa"/>
          </w:tcPr>
          <w:p w14:paraId="24C5EE5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71DE1D7E" w14:textId="77777777" w:rsidTr="004E5CF8">
        <w:trPr>
          <w:trHeight w:val="883"/>
        </w:trPr>
        <w:tc>
          <w:tcPr>
            <w:tcW w:w="4858" w:type="dxa"/>
            <w:vAlign w:val="center"/>
          </w:tcPr>
          <w:p w14:paraId="7C755597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C618A4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 des soins préventifs à une situation de crise</w:t>
            </w:r>
          </w:p>
        </w:tc>
        <w:tc>
          <w:tcPr>
            <w:tcW w:w="5042" w:type="dxa"/>
          </w:tcPr>
          <w:p w14:paraId="05037CF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00F6416E" w14:textId="77777777" w:rsidTr="004E5CF8">
        <w:trPr>
          <w:trHeight w:val="1318"/>
        </w:trPr>
        <w:tc>
          <w:tcPr>
            <w:tcW w:w="4858" w:type="dxa"/>
          </w:tcPr>
          <w:p w14:paraId="711E5E16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50C60D0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 de méthodes de rééducation de l’orientation et de traitement psychosocial</w:t>
            </w:r>
          </w:p>
          <w:p w14:paraId="36EAD7E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 xml:space="preserve">(groupes de validation cognitive, démarches comportementales, thérapies, etc.) </w:t>
            </w:r>
          </w:p>
        </w:tc>
        <w:tc>
          <w:tcPr>
            <w:tcW w:w="5042" w:type="dxa"/>
          </w:tcPr>
          <w:p w14:paraId="6A6A095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64013ED2" w14:textId="77777777" w:rsidTr="004E5CF8">
        <w:tc>
          <w:tcPr>
            <w:tcW w:w="4858" w:type="dxa"/>
          </w:tcPr>
          <w:p w14:paraId="0238CA1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57AE9A5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 xml:space="preserve">Présence de techniques de : </w:t>
            </w:r>
          </w:p>
          <w:p w14:paraId="6064F9B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1CCC28B0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-psychomotricité</w:t>
            </w:r>
          </w:p>
          <w:p w14:paraId="5F41A78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74C5AE3A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-ergothérapie</w:t>
            </w:r>
          </w:p>
          <w:p w14:paraId="5EB9D76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1A88D599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-orthophonie</w:t>
            </w:r>
          </w:p>
          <w:p w14:paraId="0E76FFE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5042" w:type="dxa"/>
          </w:tcPr>
          <w:p w14:paraId="06436EE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5B8FA73B" w14:textId="77777777" w:rsidTr="004E5CF8">
        <w:trPr>
          <w:trHeight w:val="1077"/>
        </w:trPr>
        <w:tc>
          <w:tcPr>
            <w:tcW w:w="4858" w:type="dxa"/>
            <w:vAlign w:val="center"/>
          </w:tcPr>
          <w:p w14:paraId="1ED3E804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4278A03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Présence de techniques alternatives ou autres</w:t>
            </w:r>
          </w:p>
        </w:tc>
        <w:tc>
          <w:tcPr>
            <w:tcW w:w="5042" w:type="dxa"/>
          </w:tcPr>
          <w:p w14:paraId="28A84C9B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437E4AD0" w14:textId="77777777" w:rsidTr="004E5CF8">
        <w:trPr>
          <w:trHeight w:val="968"/>
        </w:trPr>
        <w:tc>
          <w:tcPr>
            <w:tcW w:w="4858" w:type="dxa"/>
            <w:vAlign w:val="center"/>
          </w:tcPr>
          <w:p w14:paraId="310F62D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3650AFB9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 des modalités de fin de prise en charge des patients</w:t>
            </w:r>
          </w:p>
        </w:tc>
        <w:tc>
          <w:tcPr>
            <w:tcW w:w="5042" w:type="dxa"/>
          </w:tcPr>
          <w:p w14:paraId="5072143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2CD6BA9B" w14:textId="77777777" w:rsidTr="004E5CF8">
        <w:trPr>
          <w:trHeight w:val="1164"/>
        </w:trPr>
        <w:tc>
          <w:tcPr>
            <w:tcW w:w="4858" w:type="dxa"/>
            <w:vAlign w:val="center"/>
          </w:tcPr>
          <w:p w14:paraId="5F08D65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7112C99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Précisions et compléments</w:t>
            </w:r>
          </w:p>
          <w:p w14:paraId="78CBF8A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5042" w:type="dxa"/>
          </w:tcPr>
          <w:p w14:paraId="440FCA75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</w:tbl>
    <w:p w14:paraId="44C18674" w14:textId="77777777" w:rsidR="00115F14" w:rsidRPr="00050549" w:rsidRDefault="00115F14" w:rsidP="00115F14">
      <w:pPr>
        <w:rPr>
          <w:rFonts w:ascii="Arial" w:hAnsi="Arial" w:cs="Arial"/>
          <w:b/>
        </w:rPr>
      </w:pPr>
      <w:bookmarkStart w:id="0" w:name="_Hlk169285321"/>
      <w:r w:rsidRPr="00050549">
        <w:rPr>
          <w:rFonts w:ascii="Arial" w:hAnsi="Arial" w:cs="Arial"/>
          <w:b/>
        </w:rPr>
        <w:t>Joindre tout document type : projet thérapeutique individuel, protocoles…</w:t>
      </w:r>
    </w:p>
    <w:bookmarkEnd w:id="0"/>
    <w:p w14:paraId="4F4FE82E" w14:textId="77777777" w:rsidR="00115F14" w:rsidRPr="00050549" w:rsidRDefault="00115F14" w:rsidP="00115F14">
      <w:pPr>
        <w:rPr>
          <w:rFonts w:ascii="Arial" w:hAnsi="Arial" w:cs="Arial"/>
        </w:rPr>
      </w:pPr>
    </w:p>
    <w:p w14:paraId="478B16F6" w14:textId="77777777" w:rsidR="00115F14" w:rsidRPr="0000710D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</w:rPr>
        <w:br w:type="page"/>
      </w:r>
      <w:r w:rsidRPr="00050549">
        <w:rPr>
          <w:rFonts w:ascii="Arial" w:hAnsi="Arial" w:cs="Arial"/>
          <w:b/>
          <w:bCs/>
        </w:rPr>
        <w:t>2.4- Ressources humaines  dédiées à l’unité</w:t>
      </w:r>
    </w:p>
    <w:p w14:paraId="3DFCA493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80"/>
        <w:gridCol w:w="1440"/>
        <w:gridCol w:w="1620"/>
      </w:tblGrid>
      <w:tr w:rsidR="00115F14" w:rsidRPr="00050549" w14:paraId="2BBA9DEB" w14:textId="77777777" w:rsidTr="004E5CF8">
        <w:trPr>
          <w:trHeight w:val="477"/>
        </w:trPr>
        <w:tc>
          <w:tcPr>
            <w:tcW w:w="4320" w:type="dxa"/>
            <w:vMerge w:val="restart"/>
            <w:vAlign w:val="center"/>
          </w:tcPr>
          <w:p w14:paraId="204260A3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  <w:bCs/>
              </w:rPr>
              <w:t>Ressources humaines</w:t>
            </w:r>
          </w:p>
          <w:p w14:paraId="2D8220C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742FA09E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 détaillée des profils</w:t>
            </w:r>
          </w:p>
        </w:tc>
        <w:tc>
          <w:tcPr>
            <w:tcW w:w="3060" w:type="dxa"/>
            <w:gridSpan w:val="2"/>
            <w:vAlign w:val="center"/>
          </w:tcPr>
          <w:p w14:paraId="6231CE0C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Nombre ETP</w:t>
            </w:r>
          </w:p>
        </w:tc>
      </w:tr>
      <w:tr w:rsidR="00115F14" w:rsidRPr="00050549" w14:paraId="6DA20031" w14:textId="77777777" w:rsidTr="004E5CF8">
        <w:trPr>
          <w:trHeight w:val="524"/>
        </w:trPr>
        <w:tc>
          <w:tcPr>
            <w:tcW w:w="4320" w:type="dxa"/>
            <w:vMerge/>
          </w:tcPr>
          <w:p w14:paraId="31490801" w14:textId="77777777" w:rsidR="00115F14" w:rsidRPr="00050549" w:rsidRDefault="00115F14" w:rsidP="004E5CF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14:paraId="59C4DAB7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70077BD7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ETP existants</w:t>
            </w:r>
          </w:p>
        </w:tc>
        <w:tc>
          <w:tcPr>
            <w:tcW w:w="1620" w:type="dxa"/>
            <w:vAlign w:val="center"/>
          </w:tcPr>
          <w:p w14:paraId="6A26CD61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ETP nouveaux</w:t>
            </w:r>
          </w:p>
        </w:tc>
      </w:tr>
      <w:tr w:rsidR="00115F14" w:rsidRPr="00050549" w14:paraId="663B4643" w14:textId="77777777" w:rsidTr="004E5CF8">
        <w:trPr>
          <w:trHeight w:val="1370"/>
        </w:trPr>
        <w:tc>
          <w:tcPr>
            <w:tcW w:w="4320" w:type="dxa"/>
            <w:vAlign w:val="center"/>
          </w:tcPr>
          <w:p w14:paraId="7AEE3E99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Présence d</w:t>
            </w:r>
            <w:r>
              <w:rPr>
                <w:rFonts w:ascii="Arial" w:hAnsi="Arial" w:cs="Arial"/>
                <w:b/>
              </w:rPr>
              <w:t>e</w:t>
            </w:r>
            <w:r w:rsidRPr="00050549">
              <w:rPr>
                <w:rFonts w:ascii="Arial" w:hAnsi="Arial" w:cs="Arial"/>
                <w:b/>
              </w:rPr>
              <w:t xml:space="preserve"> médecin</w:t>
            </w:r>
            <w:r>
              <w:rPr>
                <w:rFonts w:ascii="Arial" w:hAnsi="Arial" w:cs="Arial"/>
                <w:b/>
              </w:rPr>
              <w:t>s</w:t>
            </w:r>
            <w:r w:rsidRPr="00050549">
              <w:rPr>
                <w:rFonts w:ascii="Arial" w:hAnsi="Arial" w:cs="Arial"/>
                <w:b/>
              </w:rPr>
              <w:t xml:space="preserve"> ayant une expérience ou une formation en réhabilitation cognitivo-comportementale </w:t>
            </w:r>
          </w:p>
          <w:p w14:paraId="20E47BE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Mentionner le nom du responsable de l’UCC</w:t>
            </w:r>
          </w:p>
        </w:tc>
        <w:tc>
          <w:tcPr>
            <w:tcW w:w="2880" w:type="dxa"/>
          </w:tcPr>
          <w:p w14:paraId="787129C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85D66C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223BC678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6A39A097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3FD2A72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20" w:type="dxa"/>
          </w:tcPr>
          <w:p w14:paraId="0F629ADF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54DC167B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1A5752B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230DDF46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</w:tc>
      </w:tr>
      <w:tr w:rsidR="00115F14" w:rsidRPr="00050549" w14:paraId="75D76ADC" w14:textId="77777777" w:rsidTr="004E5CF8">
        <w:trPr>
          <w:trHeight w:val="793"/>
        </w:trPr>
        <w:tc>
          <w:tcPr>
            <w:tcW w:w="4320" w:type="dxa"/>
            <w:vAlign w:val="center"/>
          </w:tcPr>
          <w:p w14:paraId="0B035D46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Présence d’un médecin psychiatre</w:t>
            </w:r>
          </w:p>
        </w:tc>
        <w:tc>
          <w:tcPr>
            <w:tcW w:w="2880" w:type="dxa"/>
          </w:tcPr>
          <w:p w14:paraId="1B1DED3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62340C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7A248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130310B1" w14:textId="77777777" w:rsidTr="004E5CF8">
        <w:trPr>
          <w:trHeight w:val="793"/>
        </w:trPr>
        <w:tc>
          <w:tcPr>
            <w:tcW w:w="4320" w:type="dxa"/>
            <w:vAlign w:val="center"/>
          </w:tcPr>
          <w:p w14:paraId="642B7FD1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 w:rsidRPr="00050549">
              <w:rPr>
                <w:rFonts w:ascii="Arial" w:hAnsi="Arial" w:cs="Arial"/>
                <w:b/>
              </w:rPr>
              <w:t>Présence d’un psychologue</w:t>
            </w:r>
          </w:p>
          <w:p w14:paraId="73D3658A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14:paraId="0FEB5F9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3BDD7A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3507E2D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0A950CAC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</w:tcPr>
          <w:p w14:paraId="1313E46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7D2ED713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08FDFDE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</w:tr>
      <w:tr w:rsidR="00115F14" w:rsidRPr="00050549" w14:paraId="0F40EADC" w14:textId="77777777" w:rsidTr="004E5CF8">
        <w:trPr>
          <w:trHeight w:val="973"/>
        </w:trPr>
        <w:tc>
          <w:tcPr>
            <w:tcW w:w="4320" w:type="dxa"/>
            <w:vAlign w:val="center"/>
          </w:tcPr>
          <w:p w14:paraId="77A4147D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Présence de professionnels de rééducation</w:t>
            </w:r>
            <w:r>
              <w:rPr>
                <w:rFonts w:ascii="Arial" w:hAnsi="Arial" w:cs="Arial"/>
                <w:b/>
              </w:rPr>
              <w:t xml:space="preserve"> (psychomotricien, orthophoniste, ergothérapeute)</w:t>
            </w:r>
          </w:p>
          <w:p w14:paraId="6CB2F678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Détailler</w:t>
            </w:r>
          </w:p>
        </w:tc>
        <w:tc>
          <w:tcPr>
            <w:tcW w:w="2880" w:type="dxa"/>
          </w:tcPr>
          <w:p w14:paraId="28A64B9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0EAD916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B0F2B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265B3FF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15B12A57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48B21602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</w:tcPr>
          <w:p w14:paraId="730332B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5CBDE7E7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7C767D2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68AB50A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</w:tr>
      <w:tr w:rsidR="00115F14" w:rsidRPr="00050549" w14:paraId="44AB7FFD" w14:textId="77777777" w:rsidTr="004E5CF8">
        <w:trPr>
          <w:trHeight w:val="1018"/>
        </w:trPr>
        <w:tc>
          <w:tcPr>
            <w:tcW w:w="4320" w:type="dxa"/>
            <w:vAlign w:val="center"/>
          </w:tcPr>
          <w:p w14:paraId="487EC081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Présence de personnels paramédicaux</w:t>
            </w:r>
          </w:p>
          <w:p w14:paraId="41ABF2C0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</w:p>
          <w:p w14:paraId="7C8C7A13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personnes formées spécifiquement à la prise en charge des patients atteints de troubles neuro-cognitifs (assistant gérontologie, autres)</w:t>
            </w:r>
          </w:p>
          <w:p w14:paraId="3434324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Détailler</w:t>
            </w:r>
          </w:p>
        </w:tc>
        <w:tc>
          <w:tcPr>
            <w:tcW w:w="2880" w:type="dxa"/>
          </w:tcPr>
          <w:p w14:paraId="517A7024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612CE97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304A87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34C0705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55A39F63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01267F9F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20" w:type="dxa"/>
          </w:tcPr>
          <w:p w14:paraId="3CFAA465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768181EB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616207C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  <w:p w14:paraId="08D0933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-</w:t>
            </w:r>
          </w:p>
        </w:tc>
      </w:tr>
      <w:tr w:rsidR="00115F14" w:rsidRPr="00050549" w14:paraId="6AA9707F" w14:textId="77777777" w:rsidTr="004E5CF8">
        <w:trPr>
          <w:trHeight w:val="1144"/>
        </w:trPr>
        <w:tc>
          <w:tcPr>
            <w:tcW w:w="4320" w:type="dxa"/>
            <w:vAlign w:val="center"/>
          </w:tcPr>
          <w:p w14:paraId="0259E7C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 xml:space="preserve">Autres personnels </w:t>
            </w:r>
          </w:p>
        </w:tc>
        <w:tc>
          <w:tcPr>
            <w:tcW w:w="2880" w:type="dxa"/>
          </w:tcPr>
          <w:p w14:paraId="4E1E639C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7EE04418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CA1373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4FCF30FC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5A9719D3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71C68B2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</w:tcPr>
          <w:p w14:paraId="68D5D07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6DAAD84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4E3798A5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45E7DA2B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</w:tr>
      <w:tr w:rsidR="00115F14" w:rsidRPr="00050549" w14:paraId="2C228190" w14:textId="77777777" w:rsidTr="004E5CF8">
        <w:trPr>
          <w:trHeight w:val="1422"/>
        </w:trPr>
        <w:tc>
          <w:tcPr>
            <w:tcW w:w="4320" w:type="dxa"/>
            <w:vAlign w:val="center"/>
          </w:tcPr>
          <w:p w14:paraId="014D9FEB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Total ETP</w:t>
            </w:r>
          </w:p>
        </w:tc>
        <w:tc>
          <w:tcPr>
            <w:tcW w:w="2880" w:type="dxa"/>
          </w:tcPr>
          <w:p w14:paraId="19FC9D7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0B30ABD5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53CB6B2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6539C89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74D0CC4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093A8D7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265148C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17619F2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</w:tcPr>
          <w:p w14:paraId="1723A97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4E28C4D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0D1570E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0A996294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396789A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  <w:p w14:paraId="5417B25D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-</w:t>
            </w:r>
          </w:p>
        </w:tc>
      </w:tr>
      <w:tr w:rsidR="00115F14" w:rsidRPr="00050549" w14:paraId="19D68F1C" w14:textId="77777777" w:rsidTr="004E5CF8">
        <w:trPr>
          <w:trHeight w:val="1152"/>
        </w:trPr>
        <w:tc>
          <w:tcPr>
            <w:tcW w:w="4320" w:type="dxa"/>
            <w:vAlign w:val="center"/>
          </w:tcPr>
          <w:p w14:paraId="42D13ABE" w14:textId="77777777" w:rsidR="00115F14" w:rsidRPr="00050549" w:rsidRDefault="00115F14" w:rsidP="004E5C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Composition de l’équipe présente la nuit</w:t>
            </w:r>
          </w:p>
        </w:tc>
        <w:tc>
          <w:tcPr>
            <w:tcW w:w="5940" w:type="dxa"/>
            <w:gridSpan w:val="3"/>
          </w:tcPr>
          <w:p w14:paraId="6FC7652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  <w:p w14:paraId="4F80C370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</w:tbl>
    <w:p w14:paraId="573CDC78" w14:textId="43B34DC2" w:rsidR="00115F14" w:rsidRPr="00050549" w:rsidRDefault="00115F14" w:rsidP="00115F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Joindre l</w:t>
      </w:r>
      <w:r>
        <w:rPr>
          <w:rFonts w:ascii="Arial" w:hAnsi="Arial" w:cs="Arial"/>
          <w:b/>
          <w:bCs/>
        </w:rPr>
        <w:t>es modalités</w:t>
      </w:r>
      <w:r>
        <w:rPr>
          <w:rFonts w:ascii="Arial" w:hAnsi="Arial" w:cs="Arial"/>
          <w:b/>
          <w:bCs/>
        </w:rPr>
        <w:t xml:space="preserve"> prévue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 par l’établissement  pour  le  soutien à l’équipe (prévention du risque psycho-social,  droit au répit)</w:t>
      </w:r>
      <w:r w:rsidRPr="00050549">
        <w:rPr>
          <w:rFonts w:ascii="Arial" w:hAnsi="Arial" w:cs="Arial"/>
          <w:b/>
          <w:bCs/>
        </w:rPr>
        <w:br w:type="page"/>
      </w:r>
    </w:p>
    <w:p w14:paraId="54E2C361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t>2.5- Les locaux (considérations architecturales et matérielle</w:t>
      </w:r>
      <w:r>
        <w:rPr>
          <w:rFonts w:ascii="Arial" w:hAnsi="Arial" w:cs="Arial"/>
          <w:b/>
          <w:bCs/>
        </w:rPr>
        <w:t>s)</w:t>
      </w:r>
    </w:p>
    <w:p w14:paraId="1A6E4DA3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14A52130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tbl>
      <w:tblPr>
        <w:tblW w:w="10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6112"/>
      </w:tblGrid>
      <w:tr w:rsidR="00115F14" w:rsidRPr="00050549" w14:paraId="25E8A01A" w14:textId="77777777" w:rsidTr="004E5CF8">
        <w:trPr>
          <w:trHeight w:val="446"/>
        </w:trPr>
        <w:tc>
          <w:tcPr>
            <w:tcW w:w="4445" w:type="dxa"/>
            <w:vAlign w:val="center"/>
          </w:tcPr>
          <w:p w14:paraId="1DF6E00B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Besoins d’une UCC</w:t>
            </w:r>
          </w:p>
          <w:p w14:paraId="22FDC2EA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  <w:vAlign w:val="center"/>
          </w:tcPr>
          <w:p w14:paraId="7C2B5855" w14:textId="77777777" w:rsidR="00115F14" w:rsidRPr="00050549" w:rsidRDefault="00115F14" w:rsidP="004E5CF8">
            <w:pPr>
              <w:jc w:val="center"/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Description</w:t>
            </w:r>
          </w:p>
        </w:tc>
      </w:tr>
      <w:tr w:rsidR="00115F14" w:rsidRPr="00050549" w14:paraId="1AD4AF04" w14:textId="77777777" w:rsidTr="004E5CF8">
        <w:trPr>
          <w:trHeight w:val="1690"/>
        </w:trPr>
        <w:tc>
          <w:tcPr>
            <w:tcW w:w="4445" w:type="dxa"/>
            <w:vAlign w:val="center"/>
          </w:tcPr>
          <w:p w14:paraId="6852DC96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Intégration de l’unité dans le S</w:t>
            </w:r>
            <w:r>
              <w:rPr>
                <w:rFonts w:ascii="Arial" w:hAnsi="Arial" w:cs="Arial"/>
                <w:b/>
              </w:rPr>
              <w:t>M</w:t>
            </w:r>
            <w:r w:rsidRPr="00050549">
              <w:rPr>
                <w:rFonts w:ascii="Arial" w:hAnsi="Arial" w:cs="Arial"/>
                <w:b/>
              </w:rPr>
              <w:t>R</w:t>
            </w:r>
          </w:p>
          <w:p w14:paraId="4DE549D9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050549">
              <w:rPr>
                <w:rFonts w:ascii="Arial" w:hAnsi="Arial" w:cs="Arial"/>
              </w:rPr>
              <w:t>Modalités d’intégration ou de juxtaposition de l’unité dans le service)</w:t>
            </w:r>
          </w:p>
          <w:p w14:paraId="704EDE20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1CAC58BB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</w:tr>
      <w:tr w:rsidR="00115F14" w:rsidRPr="00050549" w14:paraId="00E2587D" w14:textId="77777777" w:rsidTr="004E5CF8">
        <w:trPr>
          <w:trHeight w:val="825"/>
        </w:trPr>
        <w:tc>
          <w:tcPr>
            <w:tcW w:w="4445" w:type="dxa"/>
            <w:vAlign w:val="center"/>
          </w:tcPr>
          <w:p w14:paraId="6C4ADEF4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Plateaux techniques</w:t>
            </w:r>
          </w:p>
          <w:p w14:paraId="0F5820D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42EFB43D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</w:tr>
      <w:tr w:rsidR="00115F14" w:rsidRPr="00050549" w14:paraId="5A4D6758" w14:textId="77777777" w:rsidTr="004E5CF8">
        <w:trPr>
          <w:trHeight w:val="962"/>
        </w:trPr>
        <w:tc>
          <w:tcPr>
            <w:tcW w:w="4445" w:type="dxa"/>
            <w:vAlign w:val="center"/>
          </w:tcPr>
          <w:p w14:paraId="06695C1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Plateau technique de réadaptation aux actes de la vie courante adapté aux activités thérapeutiques</w:t>
            </w:r>
          </w:p>
        </w:tc>
        <w:tc>
          <w:tcPr>
            <w:tcW w:w="6112" w:type="dxa"/>
          </w:tcPr>
          <w:p w14:paraId="12FEF6C4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</w:tr>
      <w:tr w:rsidR="00115F14" w:rsidRPr="00050549" w14:paraId="6535B753" w14:textId="77777777" w:rsidTr="004E5CF8">
        <w:trPr>
          <w:trHeight w:val="922"/>
        </w:trPr>
        <w:tc>
          <w:tcPr>
            <w:tcW w:w="4445" w:type="dxa"/>
            <w:vAlign w:val="center"/>
          </w:tcPr>
          <w:p w14:paraId="668286F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50549">
              <w:rPr>
                <w:rFonts w:ascii="Arial" w:hAnsi="Arial" w:cs="Arial"/>
              </w:rPr>
              <w:t>lateau technique de réhabilitation cognitive</w:t>
            </w:r>
          </w:p>
        </w:tc>
        <w:tc>
          <w:tcPr>
            <w:tcW w:w="6112" w:type="dxa"/>
          </w:tcPr>
          <w:p w14:paraId="3881C37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2E3C4406" w14:textId="77777777" w:rsidTr="004E5CF8">
        <w:trPr>
          <w:trHeight w:val="941"/>
        </w:trPr>
        <w:tc>
          <w:tcPr>
            <w:tcW w:w="4445" w:type="dxa"/>
            <w:vAlign w:val="center"/>
          </w:tcPr>
          <w:p w14:paraId="58C6E35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  <w:r w:rsidRPr="00050549">
              <w:rPr>
                <w:rFonts w:ascii="Arial" w:hAnsi="Arial" w:cs="Arial"/>
              </w:rPr>
              <w:t>Accès aux plateaux techniques d'exploration et rééducation spécialisés</w:t>
            </w:r>
          </w:p>
        </w:tc>
        <w:tc>
          <w:tcPr>
            <w:tcW w:w="6112" w:type="dxa"/>
          </w:tcPr>
          <w:p w14:paraId="610C419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65D82A0B" w14:textId="77777777" w:rsidTr="004E5CF8">
        <w:trPr>
          <w:trHeight w:val="893"/>
        </w:trPr>
        <w:tc>
          <w:tcPr>
            <w:tcW w:w="4445" w:type="dxa"/>
            <w:vAlign w:val="center"/>
          </w:tcPr>
          <w:p w14:paraId="590A66AE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 xml:space="preserve">Nombre de chambres à un lit </w:t>
            </w:r>
          </w:p>
          <w:p w14:paraId="7F120C8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  <w:p w14:paraId="7276B542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4F14A3A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4EB9C98E" w14:textId="77777777" w:rsidTr="004E5CF8">
        <w:trPr>
          <w:trHeight w:val="754"/>
        </w:trPr>
        <w:tc>
          <w:tcPr>
            <w:tcW w:w="4445" w:type="dxa"/>
            <w:vAlign w:val="center"/>
          </w:tcPr>
          <w:p w14:paraId="30D1CE0D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Espace de déambulation</w:t>
            </w:r>
          </w:p>
          <w:p w14:paraId="7BDA8B55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Libre accès à un espace extérieur</w:t>
            </w:r>
          </w:p>
          <w:p w14:paraId="0A202814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0EAE45D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6E0E8D21" w14:textId="77777777" w:rsidTr="004E5CF8">
        <w:trPr>
          <w:trHeight w:val="704"/>
        </w:trPr>
        <w:tc>
          <w:tcPr>
            <w:tcW w:w="4445" w:type="dxa"/>
            <w:vAlign w:val="center"/>
          </w:tcPr>
          <w:p w14:paraId="487629DF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Modalités pour un e</w:t>
            </w:r>
            <w:r w:rsidRPr="00050549">
              <w:rPr>
                <w:rFonts w:ascii="Arial" w:hAnsi="Arial" w:cs="Arial"/>
                <w:b/>
              </w:rPr>
              <w:t>nvironnement</w:t>
            </w:r>
            <w:r>
              <w:rPr>
                <w:rFonts w:ascii="Arial" w:hAnsi="Arial" w:cs="Arial"/>
                <w:b/>
              </w:rPr>
              <w:t xml:space="preserve"> sécurisé</w:t>
            </w:r>
          </w:p>
          <w:p w14:paraId="78312F51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11F1386E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3242EFF1" w14:textId="77777777" w:rsidTr="004E5CF8">
        <w:trPr>
          <w:trHeight w:val="704"/>
        </w:trPr>
        <w:tc>
          <w:tcPr>
            <w:tcW w:w="4445" w:type="dxa"/>
            <w:vAlign w:val="center"/>
          </w:tcPr>
          <w:p w14:paraId="3F491B88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Modalités pour un environnement rassurant (mobilier, lumière, etc.)</w:t>
            </w:r>
          </w:p>
        </w:tc>
        <w:tc>
          <w:tcPr>
            <w:tcW w:w="6112" w:type="dxa"/>
          </w:tcPr>
          <w:p w14:paraId="72B203A6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64F9560A" w14:textId="77777777" w:rsidTr="004E5CF8">
        <w:trPr>
          <w:trHeight w:val="928"/>
        </w:trPr>
        <w:tc>
          <w:tcPr>
            <w:tcW w:w="4445" w:type="dxa"/>
            <w:vAlign w:val="center"/>
          </w:tcPr>
          <w:p w14:paraId="4CFBB51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Lieu commun de vie sociale</w:t>
            </w:r>
          </w:p>
          <w:p w14:paraId="6F5FD4BA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4A70D071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5549A4D1" w14:textId="77777777" w:rsidTr="004E5CF8">
        <w:trPr>
          <w:trHeight w:val="966"/>
        </w:trPr>
        <w:tc>
          <w:tcPr>
            <w:tcW w:w="4445" w:type="dxa"/>
            <w:vAlign w:val="center"/>
          </w:tcPr>
          <w:p w14:paraId="4C66B96A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  <w:r w:rsidRPr="00050549">
              <w:rPr>
                <w:rFonts w:ascii="Arial" w:hAnsi="Arial" w:cs="Arial"/>
                <w:b/>
              </w:rPr>
              <w:t>Activités communes et sociales</w:t>
            </w:r>
          </w:p>
          <w:p w14:paraId="1BE3F40C" w14:textId="77777777" w:rsidR="00115F14" w:rsidRPr="00050549" w:rsidRDefault="00115F14" w:rsidP="004E5CF8">
            <w:pPr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</w:tcPr>
          <w:p w14:paraId="1316305A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  <w:tr w:rsidR="00115F14" w:rsidRPr="00050549" w14:paraId="6809F61E" w14:textId="77777777" w:rsidTr="004E5CF8">
        <w:trPr>
          <w:trHeight w:val="1947"/>
        </w:trPr>
        <w:tc>
          <w:tcPr>
            <w:tcW w:w="4445" w:type="dxa"/>
            <w:vAlign w:val="center"/>
          </w:tcPr>
          <w:p w14:paraId="0544C1A4" w14:textId="77777777" w:rsidR="00115F14" w:rsidRDefault="00115F14" w:rsidP="004E5C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Préciser les besoins en adaptation des locaux et de l’environnement</w:t>
            </w:r>
          </w:p>
          <w:p w14:paraId="39C570A4" w14:textId="77777777" w:rsidR="00115F14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travaux </w:t>
            </w:r>
          </w:p>
          <w:p w14:paraId="667F2907" w14:textId="77777777" w:rsidR="00115F14" w:rsidRDefault="00115F14" w:rsidP="00115F1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équipement</w:t>
            </w:r>
          </w:p>
          <w:p w14:paraId="3755EF80" w14:textId="77777777" w:rsidR="00115F14" w:rsidRPr="00050549" w:rsidRDefault="00115F14" w:rsidP="004E5CF8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12" w:type="dxa"/>
          </w:tcPr>
          <w:p w14:paraId="76D1C1EF" w14:textId="77777777" w:rsidR="00115F14" w:rsidRPr="00050549" w:rsidRDefault="00115F14" w:rsidP="004E5CF8">
            <w:pPr>
              <w:rPr>
                <w:rFonts w:ascii="Arial" w:hAnsi="Arial" w:cs="Arial"/>
              </w:rPr>
            </w:pPr>
          </w:p>
        </w:tc>
      </w:tr>
    </w:tbl>
    <w:p w14:paraId="6133C652" w14:textId="77777777" w:rsidR="00115F14" w:rsidRPr="0000710D" w:rsidRDefault="00115F14" w:rsidP="00115F14">
      <w:pPr>
        <w:rPr>
          <w:rFonts w:ascii="Arial" w:hAnsi="Arial" w:cs="Arial"/>
          <w:b/>
          <w:bCs/>
        </w:rPr>
      </w:pPr>
      <w:r w:rsidRPr="0000710D">
        <w:rPr>
          <w:rFonts w:ascii="Arial" w:hAnsi="Arial" w:cs="Arial"/>
          <w:b/>
          <w:bCs/>
        </w:rPr>
        <w:t>Joindre un plan des locaux</w:t>
      </w:r>
    </w:p>
    <w:p w14:paraId="1A4C276F" w14:textId="77777777" w:rsidR="00115F14" w:rsidRPr="00050549" w:rsidRDefault="00115F14" w:rsidP="00115F14">
      <w:pPr>
        <w:rPr>
          <w:rFonts w:ascii="Arial" w:hAnsi="Arial" w:cs="Arial"/>
        </w:rPr>
      </w:pPr>
      <w:r w:rsidRPr="00050549">
        <w:rPr>
          <w:rFonts w:ascii="Arial" w:hAnsi="Arial" w:cs="Arial"/>
        </w:rPr>
        <w:br w:type="page"/>
      </w:r>
    </w:p>
    <w:p w14:paraId="76919986" w14:textId="77777777" w:rsidR="00115F14" w:rsidRPr="00050549" w:rsidRDefault="00115F14" w:rsidP="00115F14">
      <w:pPr>
        <w:rPr>
          <w:rFonts w:ascii="Arial" w:hAnsi="Arial" w:cs="Arial"/>
        </w:rPr>
      </w:pPr>
    </w:p>
    <w:p w14:paraId="4ABB9F77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t>2.6- Autres précisions éventuelles</w:t>
      </w:r>
    </w:p>
    <w:p w14:paraId="1AE186C1" w14:textId="77777777" w:rsidR="00115F14" w:rsidRPr="00050549" w:rsidRDefault="00115F14" w:rsidP="00115F14">
      <w:pPr>
        <w:rPr>
          <w:rFonts w:ascii="Arial" w:hAnsi="Arial" w:cs="Arial"/>
        </w:rPr>
      </w:pPr>
      <w:r w:rsidRPr="00050549">
        <w:rPr>
          <w:rFonts w:ascii="Arial" w:hAnsi="Arial" w:cs="Arial"/>
        </w:rPr>
        <w:br w:type="page"/>
      </w:r>
    </w:p>
    <w:p w14:paraId="58FB4A84" w14:textId="77777777" w:rsidR="00115F14" w:rsidRPr="00050549" w:rsidRDefault="00115F14" w:rsidP="00115F14">
      <w:pPr>
        <w:pStyle w:val="1-TETECHAPITRE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auto"/>
        <w:ind w:left="1134" w:right="1133"/>
        <w:rPr>
          <w:rFonts w:ascii="Arial" w:hAnsi="Arial" w:cs="Arial"/>
          <w:sz w:val="22"/>
          <w:szCs w:val="22"/>
        </w:rPr>
      </w:pPr>
      <w:r w:rsidRPr="00050549">
        <w:rPr>
          <w:rFonts w:ascii="Arial" w:hAnsi="Arial" w:cs="Arial"/>
          <w:sz w:val="22"/>
          <w:szCs w:val="22"/>
        </w:rPr>
        <w:t>3 – EVALUATION DU COUT DU PROJET D’UCC</w:t>
      </w:r>
    </w:p>
    <w:p w14:paraId="3B6690D5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68CEFDEA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67EFDF3C" w14:textId="77777777" w:rsidR="00115F14" w:rsidRPr="00050549" w:rsidRDefault="00115F14" w:rsidP="00115F14">
      <w:pPr>
        <w:rPr>
          <w:rFonts w:ascii="Arial" w:hAnsi="Arial" w:cs="Arial"/>
          <w:b/>
          <w:bCs/>
        </w:rPr>
      </w:pPr>
    </w:p>
    <w:p w14:paraId="7853E9D8" w14:textId="77777777" w:rsidR="00115F14" w:rsidRPr="00050549" w:rsidRDefault="00115F14" w:rsidP="00115F14">
      <w:pPr>
        <w:jc w:val="both"/>
        <w:rPr>
          <w:rFonts w:ascii="Arial" w:hAnsi="Arial" w:cs="Arial"/>
          <w:b/>
          <w:bCs/>
        </w:rPr>
      </w:pPr>
      <w:r w:rsidRPr="00050549">
        <w:rPr>
          <w:rFonts w:ascii="Arial" w:hAnsi="Arial" w:cs="Arial"/>
          <w:b/>
          <w:bCs/>
        </w:rPr>
        <w:t>3.1- Présentation du projet de financement de l’unité cognitivo-comportementale</w:t>
      </w:r>
      <w:r>
        <w:rPr>
          <w:rFonts w:ascii="Arial" w:hAnsi="Arial" w:cs="Arial"/>
          <w:b/>
          <w:bCs/>
        </w:rPr>
        <w:t xml:space="preserve"> en distinguant les frais de fonctionnement et les frais d’investissment (travaux d’adaptation des locaux et équipements requis)</w:t>
      </w:r>
    </w:p>
    <w:p w14:paraId="463EF6A2" w14:textId="77777777" w:rsidR="00115F14" w:rsidRPr="00050549" w:rsidRDefault="00115F14" w:rsidP="00115F14">
      <w:pPr>
        <w:rPr>
          <w:rFonts w:ascii="Arial" w:hAnsi="Arial" w:cs="Arial"/>
        </w:rPr>
      </w:pPr>
    </w:p>
    <w:p w14:paraId="3816A4BB" w14:textId="77777777" w:rsidR="0047538B" w:rsidRDefault="0047538B"/>
    <w:p w14:paraId="57BA7439" w14:textId="77777777" w:rsidR="008F7D70" w:rsidRDefault="008F7D70"/>
    <w:p w14:paraId="270983D4" w14:textId="77777777" w:rsidR="008F7D70" w:rsidRDefault="008F7D70"/>
    <w:p w14:paraId="33131CAE" w14:textId="77777777" w:rsidR="008F7D70" w:rsidRDefault="008F7D70"/>
    <w:p w14:paraId="7F400FAE" w14:textId="77777777" w:rsidR="008F7D70" w:rsidRDefault="008F7D70"/>
    <w:p w14:paraId="57A6898F" w14:textId="77777777" w:rsidR="008F7D70" w:rsidRDefault="008F7D70"/>
    <w:p w14:paraId="2AF81CD3" w14:textId="77777777" w:rsidR="008F7D70" w:rsidRDefault="008F7D70"/>
    <w:p w14:paraId="0B769762" w14:textId="77777777" w:rsidR="008F7D70" w:rsidRDefault="008F7D70"/>
    <w:p w14:paraId="5F9A3E13" w14:textId="77777777" w:rsidR="008F7D70" w:rsidRDefault="008F7D70"/>
    <w:p w14:paraId="3B4C56F0" w14:textId="77777777" w:rsidR="008F7D70" w:rsidRDefault="008F7D70"/>
    <w:p w14:paraId="7AB00E93" w14:textId="77777777" w:rsidR="008F7D70" w:rsidRDefault="008F7D70"/>
    <w:p w14:paraId="4F2C11FD" w14:textId="77777777" w:rsidR="008F7D70" w:rsidRDefault="008F7D70"/>
    <w:p w14:paraId="68BB0906" w14:textId="77777777" w:rsidR="008F7D70" w:rsidRDefault="008F7D70"/>
    <w:p w14:paraId="6A561D85" w14:textId="77777777" w:rsidR="008F7D70" w:rsidRDefault="008F7D70"/>
    <w:p w14:paraId="04B75834" w14:textId="77777777" w:rsidR="008F7D70" w:rsidRDefault="008F7D70"/>
    <w:p w14:paraId="08BF710D" w14:textId="77777777" w:rsidR="008F7D70" w:rsidRDefault="008F7D70"/>
    <w:p w14:paraId="3360AF01" w14:textId="77777777" w:rsidR="008F7D70" w:rsidRDefault="008F7D70"/>
    <w:p w14:paraId="1F268472" w14:textId="77777777" w:rsidR="008F7D70" w:rsidRDefault="008F7D70"/>
    <w:p w14:paraId="23B3BD0B" w14:textId="77777777" w:rsidR="008F7D70" w:rsidRDefault="008F7D70"/>
    <w:p w14:paraId="4168083E" w14:textId="77777777" w:rsidR="008F7D70" w:rsidRDefault="008F7D70"/>
    <w:p w14:paraId="4F1103AC" w14:textId="77777777" w:rsidR="008F7D70" w:rsidRDefault="008F7D70"/>
    <w:p w14:paraId="5AC6AC75" w14:textId="77777777" w:rsidR="008F7D70" w:rsidRDefault="008F7D70"/>
    <w:p w14:paraId="12D2EF94" w14:textId="77777777" w:rsidR="008F7D70" w:rsidRDefault="008F7D70"/>
    <w:p w14:paraId="413DC9E5" w14:textId="77777777" w:rsidR="008F7D70" w:rsidRDefault="008F7D70"/>
    <w:p w14:paraId="7A773AD1" w14:textId="77777777" w:rsidR="008F7D70" w:rsidRDefault="008F7D70"/>
    <w:p w14:paraId="4B1861F4" w14:textId="77777777" w:rsidR="008F7D70" w:rsidRDefault="008F7D70"/>
    <w:p w14:paraId="0172BB91" w14:textId="77777777" w:rsidR="008F7D70" w:rsidRDefault="008F7D70"/>
    <w:p w14:paraId="299248B3" w14:textId="77777777" w:rsidR="008F7D70" w:rsidRDefault="008F7D70"/>
    <w:p w14:paraId="6BFBB625" w14:textId="77777777" w:rsidR="008F7D70" w:rsidRDefault="008F7D70"/>
    <w:p w14:paraId="32879AD9" w14:textId="77777777" w:rsidR="008F7D70" w:rsidRDefault="008F7D70"/>
    <w:p w14:paraId="174C3A32" w14:textId="77777777" w:rsidR="008F7D70" w:rsidRDefault="008F7D70"/>
    <w:p w14:paraId="62614EF4" w14:textId="77777777" w:rsidR="008F7D70" w:rsidRDefault="008F7D70"/>
    <w:p w14:paraId="4A1EC8B9" w14:textId="77777777" w:rsidR="008F7D70" w:rsidRDefault="008F7D70"/>
    <w:p w14:paraId="1A073222" w14:textId="77777777" w:rsidR="008F7D70" w:rsidRDefault="008F7D70"/>
    <w:p w14:paraId="211AFC6C" w14:textId="77777777" w:rsidR="008F7D70" w:rsidRDefault="008F7D70"/>
    <w:p w14:paraId="23528C4F" w14:textId="77777777" w:rsidR="008F7D70" w:rsidRDefault="008F7D70"/>
    <w:p w14:paraId="30DD7AB5" w14:textId="77777777" w:rsidR="008F7D70" w:rsidRDefault="008F7D70"/>
    <w:p w14:paraId="3BB93A96" w14:textId="77777777" w:rsidR="008F7D70" w:rsidRDefault="008F7D70"/>
    <w:p w14:paraId="4C09553F" w14:textId="77777777" w:rsidR="008F7D70" w:rsidRDefault="008F7D70"/>
    <w:p w14:paraId="1D183A0A" w14:textId="77777777" w:rsidR="008F7D70" w:rsidRDefault="008F7D70"/>
    <w:p w14:paraId="4577578A" w14:textId="77777777" w:rsidR="008F7D70" w:rsidRDefault="008F7D70"/>
    <w:p w14:paraId="0E663508" w14:textId="77777777" w:rsidR="008F7D70" w:rsidRDefault="008F7D70"/>
    <w:p w14:paraId="020D3CF7" w14:textId="77777777" w:rsidR="008F7D70" w:rsidRDefault="008F7D70"/>
    <w:p w14:paraId="50E88707" w14:textId="77777777" w:rsidR="008F7D70" w:rsidRDefault="008F7D70"/>
    <w:p w14:paraId="0390F356" w14:textId="77777777" w:rsidR="008F7D70" w:rsidRDefault="008F7D70"/>
    <w:p w14:paraId="6AD3E1E9" w14:textId="77777777" w:rsidR="008F7D70" w:rsidRDefault="008F7D70"/>
    <w:p w14:paraId="5D8EA646" w14:textId="77777777" w:rsidR="008F7D70" w:rsidRDefault="008F7D70"/>
    <w:p w14:paraId="448DA45F" w14:textId="77777777" w:rsidR="008F7D70" w:rsidRDefault="008F7D70"/>
    <w:p w14:paraId="08E79B4B" w14:textId="77777777" w:rsidR="008F7D70" w:rsidRDefault="008F7D70"/>
    <w:p w14:paraId="383D4A5D" w14:textId="77777777" w:rsidR="008F7D70" w:rsidRDefault="008F7D70"/>
    <w:p w14:paraId="225A9B84" w14:textId="77777777" w:rsidR="008F7D70" w:rsidRDefault="008F7D70"/>
    <w:p w14:paraId="090CE69B" w14:textId="77777777" w:rsidR="008F7D70" w:rsidRDefault="008F7D70"/>
    <w:p w14:paraId="4EF77F01" w14:textId="77777777" w:rsidR="008F7D70" w:rsidRDefault="008F7D70"/>
    <w:p w14:paraId="07D03A22" w14:textId="77777777" w:rsidR="008F7D70" w:rsidRDefault="008F7D70"/>
    <w:p w14:paraId="5A52EBFD" w14:textId="77777777" w:rsidR="008F7D70" w:rsidRDefault="008F7D70"/>
    <w:p w14:paraId="3A34273F" w14:textId="77777777" w:rsidR="008F7D70" w:rsidRDefault="008F7D70"/>
    <w:p w14:paraId="7DD269A9" w14:textId="77777777" w:rsidR="008F7D70" w:rsidRDefault="008F7D70"/>
    <w:p w14:paraId="0C2C6711" w14:textId="77777777" w:rsidR="008F7D70" w:rsidRDefault="008F7D70"/>
    <w:p w14:paraId="1E7AB598" w14:textId="77777777" w:rsidR="008F7D70" w:rsidRDefault="008F7D70"/>
    <w:p w14:paraId="64954775" w14:textId="77777777" w:rsidR="008F7D70" w:rsidRDefault="008F7D70"/>
    <w:p w14:paraId="4DE33908" w14:textId="77777777" w:rsidR="008F7D70" w:rsidRDefault="008F7D70"/>
    <w:p w14:paraId="210FC678" w14:textId="77777777" w:rsidR="008F7D70" w:rsidRDefault="008F7D70"/>
    <w:p w14:paraId="753DA5E8" w14:textId="77777777" w:rsidR="008F7D70" w:rsidRDefault="008F7D70"/>
    <w:p w14:paraId="5912BDF3" w14:textId="77777777" w:rsidR="008F7D70" w:rsidRDefault="008F7D70"/>
    <w:p w14:paraId="3F0DF91B" w14:textId="77777777" w:rsidR="008F7D70" w:rsidRDefault="008F7D70"/>
    <w:p w14:paraId="161A54E2" w14:textId="77777777" w:rsidR="008F7D70" w:rsidRDefault="008F7D70"/>
    <w:p w14:paraId="0B370DF0" w14:textId="77777777" w:rsidR="008F7D70" w:rsidRDefault="008F7D70"/>
    <w:p w14:paraId="5A1E6DA1" w14:textId="77777777" w:rsidR="008F7D70" w:rsidRDefault="008F7D70"/>
    <w:p w14:paraId="5C60913A" w14:textId="77777777" w:rsidR="008F7D70" w:rsidRDefault="008F7D70"/>
    <w:p w14:paraId="7FB052CE" w14:textId="77777777" w:rsidR="008F7D70" w:rsidRDefault="008F7D70"/>
    <w:p w14:paraId="2A65A8E4" w14:textId="77777777" w:rsidR="008F7D70" w:rsidRDefault="008F7D70"/>
    <w:p w14:paraId="190CF6A4" w14:textId="77777777" w:rsidR="008F7D70" w:rsidRDefault="008F7D70"/>
    <w:p w14:paraId="215EB3D1" w14:textId="77777777" w:rsidR="008F7D70" w:rsidRDefault="008F7D70"/>
    <w:p w14:paraId="49252248" w14:textId="77777777" w:rsidR="008F7D70" w:rsidRDefault="008F7D70"/>
    <w:p w14:paraId="30A0F754" w14:textId="77777777" w:rsidR="008F7D70" w:rsidRDefault="008F7D70"/>
    <w:p w14:paraId="2A3D1CD2" w14:textId="77777777" w:rsidR="008F7D70" w:rsidRDefault="008F7D70"/>
    <w:p w14:paraId="05876CD3" w14:textId="77777777" w:rsidR="008F7D70" w:rsidRDefault="008F7D70"/>
    <w:p w14:paraId="37668789" w14:textId="77777777" w:rsidR="008F7D70" w:rsidRDefault="008F7D70"/>
    <w:p w14:paraId="736A650A" w14:textId="77777777" w:rsidR="008F7D70" w:rsidRDefault="008F7D70"/>
    <w:p w14:paraId="53B31B68" w14:textId="77777777" w:rsidR="008F7D70" w:rsidRDefault="008F7D70"/>
    <w:p w14:paraId="192F387B" w14:textId="77777777" w:rsidR="008F7D70" w:rsidRDefault="008F7D70"/>
    <w:p w14:paraId="4396760A" w14:textId="77777777" w:rsidR="008F7D70" w:rsidRDefault="008F7D70"/>
    <w:p w14:paraId="7E3B2FAD" w14:textId="77777777" w:rsidR="008F7D70" w:rsidRDefault="008F7D70"/>
    <w:p w14:paraId="3FA0FC14" w14:textId="77777777" w:rsidR="008F7D70" w:rsidRDefault="008F7D70"/>
    <w:p w14:paraId="1DF36B67" w14:textId="77777777" w:rsidR="008F7D70" w:rsidRDefault="008F7D70"/>
    <w:p w14:paraId="1E6C039F" w14:textId="77777777" w:rsidR="008F7D70" w:rsidRDefault="008F7D70"/>
    <w:p w14:paraId="30D39CE4" w14:textId="77777777" w:rsidR="008F7D70" w:rsidRDefault="008F7D70"/>
    <w:p w14:paraId="41369E29" w14:textId="77777777" w:rsidR="008F7D70" w:rsidRDefault="008F7D70"/>
    <w:p w14:paraId="675E61BC" w14:textId="77777777" w:rsidR="008F7D70" w:rsidRDefault="008F7D70"/>
    <w:p w14:paraId="2AD85725" w14:textId="77777777" w:rsidR="008F7D70" w:rsidRDefault="008F7D70"/>
    <w:p w14:paraId="4893E4DB" w14:textId="77777777" w:rsidR="008F7D70" w:rsidRDefault="008F7D70"/>
    <w:p w14:paraId="6CBF8B29" w14:textId="77777777" w:rsidR="008F7D70" w:rsidRDefault="008F7D70"/>
    <w:p w14:paraId="0B4A896D" w14:textId="77777777" w:rsidR="008F7D70" w:rsidRDefault="008F7D70"/>
    <w:p w14:paraId="4586D2DE" w14:textId="77777777" w:rsidR="008F7D70" w:rsidRDefault="008F7D70"/>
    <w:p w14:paraId="6054784C" w14:textId="77777777" w:rsidR="008F7D70" w:rsidRDefault="008F7D70"/>
    <w:p w14:paraId="2397D9CC" w14:textId="77777777" w:rsidR="008F7D70" w:rsidRDefault="008F7D70"/>
    <w:p w14:paraId="138B26F4" w14:textId="77777777" w:rsidR="008F7D70" w:rsidRDefault="008F7D70"/>
    <w:p w14:paraId="5C6208D3" w14:textId="77777777" w:rsidR="008F7D70" w:rsidRDefault="008F7D70"/>
    <w:p w14:paraId="37F96A9C" w14:textId="77777777" w:rsidR="008F7D70" w:rsidRDefault="008F7D70"/>
    <w:p w14:paraId="767BA1FC" w14:textId="77777777" w:rsidR="008F7D70" w:rsidRDefault="008F7D70"/>
    <w:p w14:paraId="00022D0C" w14:textId="77777777" w:rsidR="008F7D70" w:rsidRDefault="008F7D70"/>
    <w:p w14:paraId="6E86D96F" w14:textId="77777777" w:rsidR="008F7D70" w:rsidRDefault="008F7D70"/>
    <w:p w14:paraId="46505A61" w14:textId="77777777" w:rsidR="008F7D70" w:rsidRDefault="008F7D70"/>
    <w:p w14:paraId="13A827F6" w14:textId="77777777" w:rsidR="008F7D70" w:rsidRDefault="008F7D70"/>
    <w:p w14:paraId="3511D159" w14:textId="77777777" w:rsidR="008F7D70" w:rsidRDefault="008F7D70"/>
    <w:p w14:paraId="07991A07" w14:textId="77777777" w:rsidR="008F7D70" w:rsidRDefault="008F7D70"/>
    <w:p w14:paraId="17883817" w14:textId="77777777" w:rsidR="008F7D70" w:rsidRDefault="008F7D70"/>
    <w:p w14:paraId="5FDC9103" w14:textId="77777777" w:rsidR="008F7D70" w:rsidRDefault="008F7D70"/>
    <w:p w14:paraId="2BB404F2" w14:textId="77777777" w:rsidR="008F7D70" w:rsidRDefault="008F7D70"/>
    <w:p w14:paraId="342E7E1F" w14:textId="77777777" w:rsidR="008F7D70" w:rsidRDefault="008F7D70"/>
    <w:p w14:paraId="76A94CAA" w14:textId="77777777" w:rsidR="008F7D70" w:rsidRDefault="008F7D70"/>
    <w:p w14:paraId="57EF1B0E" w14:textId="77777777" w:rsidR="008F7D70" w:rsidRDefault="008F7D70"/>
    <w:p w14:paraId="0AEDC753" w14:textId="77777777" w:rsidR="008F7D70" w:rsidRDefault="008F7D70"/>
    <w:p w14:paraId="5F046975" w14:textId="77777777" w:rsidR="008F7D70" w:rsidRDefault="008F7D70"/>
    <w:p w14:paraId="474E9115" w14:textId="77777777" w:rsidR="008F7D70" w:rsidRDefault="008F7D70"/>
    <w:p w14:paraId="2C20BBD4" w14:textId="77777777" w:rsidR="008F7D70" w:rsidRDefault="008F7D70"/>
    <w:p w14:paraId="7ED28EC0" w14:textId="77777777" w:rsidR="008F7D70" w:rsidRDefault="008F7D70"/>
    <w:p w14:paraId="6EBB5AAD" w14:textId="77777777" w:rsidR="008F7D70" w:rsidRDefault="008F7D70"/>
    <w:p w14:paraId="249293AA" w14:textId="77777777" w:rsidR="008F7D70" w:rsidRDefault="008F7D70"/>
    <w:p w14:paraId="26379B21" w14:textId="77777777" w:rsidR="008F7D70" w:rsidRDefault="008F7D70"/>
    <w:p w14:paraId="3E470792" w14:textId="77777777" w:rsidR="008F7D70" w:rsidRDefault="008F7D70"/>
    <w:p w14:paraId="45FA49ED" w14:textId="77777777" w:rsidR="008F7D70" w:rsidRDefault="008F7D70"/>
    <w:p w14:paraId="2DF2D36E" w14:textId="77777777" w:rsidR="008F7D70" w:rsidRDefault="008F7D70"/>
    <w:p w14:paraId="57A5DDA1" w14:textId="77777777" w:rsidR="008F7D70" w:rsidRDefault="008F7D70"/>
    <w:p w14:paraId="11344BF2" w14:textId="77777777" w:rsidR="008F7D70" w:rsidRDefault="008F7D70"/>
    <w:p w14:paraId="1E525051" w14:textId="77777777" w:rsidR="008F7D70" w:rsidRDefault="008F7D70"/>
    <w:p w14:paraId="56DFFF41" w14:textId="77777777" w:rsidR="008F7D70" w:rsidRDefault="008F7D70"/>
    <w:p w14:paraId="6A50338F" w14:textId="77777777" w:rsidR="008F7D70" w:rsidRDefault="008F7D70"/>
    <w:p w14:paraId="21D6D1B6" w14:textId="77777777" w:rsidR="008F7D70" w:rsidRDefault="008F7D70"/>
    <w:p w14:paraId="49380803" w14:textId="77777777" w:rsidR="008F7D70" w:rsidRDefault="008F7D70"/>
    <w:p w14:paraId="05982D37" w14:textId="77777777" w:rsidR="008F7D70" w:rsidRDefault="008F7D70"/>
    <w:p w14:paraId="3A0B4D74" w14:textId="77777777" w:rsidR="008F7D70" w:rsidRDefault="008F7D70"/>
    <w:p w14:paraId="5EA73700" w14:textId="77777777" w:rsidR="008F7D70" w:rsidRDefault="008F7D70"/>
    <w:p w14:paraId="4FF5EF5D" w14:textId="77777777" w:rsidR="008F7D70" w:rsidRDefault="008F7D70"/>
    <w:p w14:paraId="28EC9FFF" w14:textId="77777777" w:rsidR="008F7D70" w:rsidRDefault="008F7D70"/>
    <w:p w14:paraId="18C2D1FB" w14:textId="77777777" w:rsidR="008F7D70" w:rsidRDefault="008F7D70"/>
    <w:p w14:paraId="04FE4395" w14:textId="77777777" w:rsidR="008F7D70" w:rsidRDefault="008F7D70"/>
    <w:p w14:paraId="297363DA" w14:textId="77777777" w:rsidR="008F7D70" w:rsidRDefault="008F7D70"/>
    <w:p w14:paraId="4ACA68ED" w14:textId="77777777" w:rsidR="008F7D70" w:rsidRDefault="008F7D70"/>
    <w:p w14:paraId="522837EB" w14:textId="77777777" w:rsidR="008F7D70" w:rsidRDefault="008F7D70"/>
    <w:p w14:paraId="6BF61AD2" w14:textId="77777777" w:rsidR="008F7D70" w:rsidRDefault="00111FD4">
      <w:r>
        <w:rPr>
          <w:noProof/>
        </w:rPr>
        <w:drawing>
          <wp:anchor distT="0" distB="0" distL="114300" distR="114300" simplePos="0" relativeHeight="251668480" behindDoc="1" locked="0" layoutInCell="0" allowOverlap="1" wp14:anchorId="66D39676" wp14:editId="5E4013E4">
            <wp:simplePos x="0" y="0"/>
            <wp:positionH relativeFrom="leftMargin">
              <wp:posOffset>-40640</wp:posOffset>
            </wp:positionH>
            <wp:positionV relativeFrom="margin">
              <wp:posOffset>-641350</wp:posOffset>
            </wp:positionV>
            <wp:extent cx="7620000" cy="1078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FCC12" w14:textId="77777777" w:rsidR="008F7D70" w:rsidRDefault="008F7D70"/>
    <w:p w14:paraId="6AF4AA06" w14:textId="77777777" w:rsidR="008F7D70" w:rsidRDefault="008F7D70"/>
    <w:p w14:paraId="472BA011" w14:textId="77777777" w:rsidR="008F7D70" w:rsidRDefault="008F7D70"/>
    <w:p w14:paraId="6FA877A0" w14:textId="77777777" w:rsidR="008F7D70" w:rsidRDefault="008F7D70"/>
    <w:p w14:paraId="2D0231F5" w14:textId="77777777" w:rsidR="008F7D70" w:rsidRDefault="008F7D70"/>
    <w:p w14:paraId="48434F28" w14:textId="77777777" w:rsidR="008F7D70" w:rsidRDefault="008F7D70"/>
    <w:p w14:paraId="5940927D" w14:textId="77777777" w:rsidR="008F7D70" w:rsidRDefault="008F7D70"/>
    <w:p w14:paraId="1D40A0E6" w14:textId="77777777" w:rsidR="008F7D70" w:rsidRDefault="008F7D70"/>
    <w:p w14:paraId="53696913" w14:textId="77777777" w:rsidR="008F7D70" w:rsidRDefault="008F7D70"/>
    <w:p w14:paraId="0DF0EFB9" w14:textId="77777777" w:rsidR="008F7D70" w:rsidRDefault="008F7D70"/>
    <w:p w14:paraId="6F293C4F" w14:textId="77777777" w:rsidR="008F7D70" w:rsidRDefault="008F7D70"/>
    <w:p w14:paraId="1BFB9411" w14:textId="77777777" w:rsidR="008F7D70" w:rsidRDefault="008F7D70"/>
    <w:p w14:paraId="1D6C2346" w14:textId="77777777" w:rsidR="008F7D70" w:rsidRDefault="008F7D70"/>
    <w:p w14:paraId="5891F8C3" w14:textId="77777777" w:rsidR="008F7D70" w:rsidRDefault="008F7D70"/>
    <w:p w14:paraId="730143DA" w14:textId="77777777" w:rsidR="008F7D70" w:rsidRDefault="008F7D70"/>
    <w:p w14:paraId="1294FB6F" w14:textId="77777777" w:rsidR="008F7D70" w:rsidRDefault="008F7D70"/>
    <w:p w14:paraId="787E80E7" w14:textId="77777777" w:rsidR="008F7D70" w:rsidRDefault="008F7D70"/>
    <w:p w14:paraId="282404DF" w14:textId="77777777" w:rsidR="008F7D70" w:rsidRDefault="008F7D70"/>
    <w:p w14:paraId="08DBA8AC" w14:textId="77777777" w:rsidR="008F7D70" w:rsidRDefault="008F7D70"/>
    <w:p w14:paraId="6DE270CD" w14:textId="77777777" w:rsidR="008F7D70" w:rsidRDefault="008F7D70"/>
    <w:p w14:paraId="230E49A8" w14:textId="77777777" w:rsidR="008F7D70" w:rsidRDefault="008F7D70" w:rsidP="008F7D70"/>
    <w:p w14:paraId="762C7C22" w14:textId="77777777" w:rsidR="008F7D70" w:rsidRPr="0047538B" w:rsidRDefault="008F7D70" w:rsidP="009401F4">
      <w:pPr>
        <w:ind w:left="-1417"/>
      </w:pPr>
    </w:p>
    <w:sectPr w:rsidR="008F7D70" w:rsidRPr="0047538B" w:rsidSect="009401F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91EF" w14:textId="77777777" w:rsidR="00E846FC" w:rsidRDefault="00E846FC" w:rsidP="00430EC6">
      <w:pPr>
        <w:spacing w:after="0" w:line="240" w:lineRule="auto"/>
      </w:pPr>
      <w:r>
        <w:separator/>
      </w:r>
    </w:p>
  </w:endnote>
  <w:endnote w:type="continuationSeparator" w:id="0">
    <w:p w14:paraId="2FF58F3E" w14:textId="77777777" w:rsidR="00E846FC" w:rsidRDefault="00E846FC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58C5" w14:textId="77777777" w:rsidR="008F7D70" w:rsidRDefault="008F7D70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7A258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57" w14:textId="77777777" w:rsidR="00430EC6" w:rsidRDefault="00430EC6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 w:rsidR="002C54A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 w:rsidR="002C54A7">
      <w:rPr>
        <w:rFonts w:ascii="Arial" w:hAnsi="Arial" w:cs="Arial"/>
        <w:sz w:val="18"/>
        <w:szCs w:val="18"/>
      </w:rPr>
      <w:fldChar w:fldCharType="separate"/>
    </w:r>
    <w:r w:rsidR="007A2582">
      <w:rPr>
        <w:rFonts w:ascii="Arial" w:hAnsi="Arial" w:cs="Arial"/>
        <w:noProof/>
        <w:sz w:val="18"/>
        <w:szCs w:val="18"/>
      </w:rPr>
      <w:t>7</w:t>
    </w:r>
    <w:r w:rsidR="002C54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85AC" w14:textId="77777777" w:rsidR="00E846FC" w:rsidRDefault="00E846FC" w:rsidP="00430EC6">
      <w:pPr>
        <w:spacing w:after="0" w:line="240" w:lineRule="auto"/>
      </w:pPr>
      <w:r>
        <w:separator/>
      </w:r>
    </w:p>
  </w:footnote>
  <w:footnote w:type="continuationSeparator" w:id="0">
    <w:p w14:paraId="03BDC3A7" w14:textId="77777777" w:rsidR="00E846FC" w:rsidRDefault="00E846FC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1E0" w14:textId="77777777" w:rsidR="008F7D70" w:rsidRDefault="008F7D70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628120" wp14:editId="2E0075A7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413F" w14:textId="77777777" w:rsidR="00965420" w:rsidRDefault="0096542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2AE5704" wp14:editId="554D1C01">
          <wp:simplePos x="0" y="0"/>
          <wp:positionH relativeFrom="column">
            <wp:posOffset>3831693</wp:posOffset>
          </wp:positionH>
          <wp:positionV relativeFrom="paragraph">
            <wp:posOffset>-141236</wp:posOffset>
          </wp:positionV>
          <wp:extent cx="2844800" cy="10092937"/>
          <wp:effectExtent l="0" t="0" r="0" b="0"/>
          <wp:wrapNone/>
          <wp:docPr id="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droit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44800" cy="100929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2F8"/>
    <w:multiLevelType w:val="hybridMultilevel"/>
    <w:tmpl w:val="3DEA9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FAF"/>
    <w:multiLevelType w:val="hybridMultilevel"/>
    <w:tmpl w:val="6BB8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D23E6"/>
    <w:multiLevelType w:val="hybridMultilevel"/>
    <w:tmpl w:val="B0E4D0BE"/>
    <w:lvl w:ilvl="0" w:tplc="47F013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718C"/>
    <w:multiLevelType w:val="multilevel"/>
    <w:tmpl w:val="8E90A7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7DD474EF"/>
    <w:multiLevelType w:val="hybridMultilevel"/>
    <w:tmpl w:val="226034EA"/>
    <w:lvl w:ilvl="0" w:tplc="C6D0C4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23647">
    <w:abstractNumId w:val="1"/>
  </w:num>
  <w:num w:numId="2" w16cid:durableId="930234809">
    <w:abstractNumId w:val="3"/>
  </w:num>
  <w:num w:numId="3" w16cid:durableId="678122397">
    <w:abstractNumId w:val="4"/>
  </w:num>
  <w:num w:numId="4" w16cid:durableId="1739136380">
    <w:abstractNumId w:val="0"/>
  </w:num>
  <w:num w:numId="5" w16cid:durableId="139959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B"/>
    <w:rsid w:val="000054EF"/>
    <w:rsid w:val="0004673D"/>
    <w:rsid w:val="00046902"/>
    <w:rsid w:val="00111FD4"/>
    <w:rsid w:val="00115F14"/>
    <w:rsid w:val="00134933"/>
    <w:rsid w:val="00163353"/>
    <w:rsid w:val="00291E8B"/>
    <w:rsid w:val="00295C59"/>
    <w:rsid w:val="002C54A7"/>
    <w:rsid w:val="00430EC6"/>
    <w:rsid w:val="0047538B"/>
    <w:rsid w:val="004B660F"/>
    <w:rsid w:val="004E2A8A"/>
    <w:rsid w:val="00672171"/>
    <w:rsid w:val="006F0B16"/>
    <w:rsid w:val="00745481"/>
    <w:rsid w:val="007A2582"/>
    <w:rsid w:val="00831421"/>
    <w:rsid w:val="008D6792"/>
    <w:rsid w:val="008F7D70"/>
    <w:rsid w:val="009401F4"/>
    <w:rsid w:val="00965420"/>
    <w:rsid w:val="00992E3F"/>
    <w:rsid w:val="00C47CAD"/>
    <w:rsid w:val="00D51457"/>
    <w:rsid w:val="00D51FC2"/>
    <w:rsid w:val="00E846FC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F994"/>
  <w15:docId w15:val="{3A18B396-3C8C-4502-B376-AD78967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115F14"/>
    <w:pPr>
      <w:keepNext/>
      <w:spacing w:before="60" w:after="60" w:line="240" w:lineRule="auto"/>
      <w:ind w:right="1414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Titre8">
    <w:name w:val="heading 8"/>
    <w:basedOn w:val="Normal"/>
    <w:next w:val="Normal"/>
    <w:link w:val="Titre8Car"/>
    <w:qFormat/>
    <w:rsid w:val="00115F14"/>
    <w:pPr>
      <w:keepNext/>
      <w:spacing w:before="120" w:after="60" w:line="240" w:lineRule="auto"/>
      <w:ind w:right="1839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qFormat/>
    <w:rsid w:val="00115F14"/>
    <w:pPr>
      <w:keepNext/>
      <w:spacing w:before="120" w:after="0" w:line="240" w:lineRule="auto"/>
      <w:ind w:right="1556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character" w:customStyle="1" w:styleId="Titre7Car">
    <w:name w:val="Titre 7 Car"/>
    <w:basedOn w:val="Policepardfaut"/>
    <w:link w:val="Titre7"/>
    <w:rsid w:val="00115F1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re8Car">
    <w:name w:val="Titre 8 Car"/>
    <w:basedOn w:val="Policepardfaut"/>
    <w:link w:val="Titre8"/>
    <w:rsid w:val="00115F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rsid w:val="00115F1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-TETECHAPITRE">
    <w:name w:val="1-TETE CHAPITRE"/>
    <w:basedOn w:val="Normal"/>
    <w:rsid w:val="00115F14"/>
    <w:pPr>
      <w:shd w:val="pct5" w:color="auto" w:fill="auto"/>
      <w:spacing w:after="0" w:line="240" w:lineRule="auto"/>
      <w:ind w:left="1418" w:right="141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115F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PAIN, Laure (ARS-GRANDEST)</cp:lastModifiedBy>
  <cp:revision>3</cp:revision>
  <dcterms:created xsi:type="dcterms:W3CDTF">2024-06-18T05:11:00Z</dcterms:created>
  <dcterms:modified xsi:type="dcterms:W3CDTF">2024-06-18T05:12:00Z</dcterms:modified>
</cp:coreProperties>
</file>