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97" w:rsidRDefault="007B5D97" w:rsidP="007B5D97"/>
    <w:p w:rsidR="00856014" w:rsidRPr="00856014" w:rsidRDefault="00856014" w:rsidP="00856014">
      <w:pPr>
        <w:jc w:val="center"/>
        <w:rPr>
          <w:b/>
          <w:sz w:val="20"/>
          <w:u w:val="single"/>
        </w:rPr>
      </w:pPr>
      <w:r w:rsidRPr="00856014">
        <w:rPr>
          <w:b/>
          <w:sz w:val="20"/>
          <w:u w:val="single"/>
        </w:rPr>
        <w:t xml:space="preserve">Modèle de document à établir à l’en-tête de </w:t>
      </w:r>
      <w:r w:rsidR="00E3507C">
        <w:rPr>
          <w:b/>
          <w:sz w:val="20"/>
          <w:u w:val="single"/>
        </w:rPr>
        <w:t>la structure</w:t>
      </w:r>
      <w:r w:rsidRPr="00856014">
        <w:rPr>
          <w:b/>
          <w:sz w:val="20"/>
          <w:u w:val="single"/>
        </w:rPr>
        <w:t xml:space="preserve"> et à retourner à Santé publique France</w:t>
      </w:r>
    </w:p>
    <w:p w:rsidR="00856014" w:rsidRDefault="00856014" w:rsidP="007B5D97"/>
    <w:p w:rsidR="00856014" w:rsidRDefault="00856014" w:rsidP="007B5D97"/>
    <w:p w:rsidR="007B5D97" w:rsidRPr="00C14636" w:rsidRDefault="007B5D97">
      <w:pPr>
        <w:rPr>
          <w:b/>
        </w:rPr>
      </w:pPr>
      <w:r w:rsidRPr="00C14636">
        <w:rPr>
          <w:b/>
        </w:rPr>
        <w:t xml:space="preserve">Objet : </w:t>
      </w:r>
      <w:r w:rsidR="008504E4">
        <w:rPr>
          <w:b/>
        </w:rPr>
        <w:t>Réglementation concernant la traçabilité et la matériovigilance relatives aux dispositifs médicaux</w:t>
      </w:r>
    </w:p>
    <w:p w:rsidR="007B5D97" w:rsidRDefault="007B5D97"/>
    <w:p w:rsidR="007B5D97" w:rsidRDefault="007B5D97"/>
    <w:p w:rsidR="007B5D97" w:rsidRPr="00995D15" w:rsidRDefault="007B5D97" w:rsidP="007B5D97">
      <w:pPr>
        <w:rPr>
          <w:rFonts w:cs="Arial"/>
          <w:sz w:val="20"/>
        </w:rPr>
      </w:pPr>
      <w:r w:rsidRPr="00995D15">
        <w:rPr>
          <w:rFonts w:cs="Arial"/>
          <w:sz w:val="20"/>
        </w:rPr>
        <w:t>Monsieur</w:t>
      </w:r>
      <w:r w:rsidR="008504E4">
        <w:rPr>
          <w:rFonts w:cs="Arial"/>
          <w:sz w:val="20"/>
        </w:rPr>
        <w:t xml:space="preserve"> le Directeur de Santé publique France</w:t>
      </w:r>
      <w:r w:rsidRPr="00995D15">
        <w:rPr>
          <w:rFonts w:cs="Arial"/>
          <w:sz w:val="20"/>
        </w:rPr>
        <w:t>,</w:t>
      </w:r>
    </w:p>
    <w:p w:rsidR="007B5D97" w:rsidRDefault="007B5D97" w:rsidP="007B5D97"/>
    <w:p w:rsidR="008504E4" w:rsidRDefault="007B5D97" w:rsidP="007B5D97">
      <w:pPr>
        <w:rPr>
          <w:rFonts w:cs="Arial"/>
          <w:sz w:val="20"/>
        </w:rPr>
      </w:pPr>
      <w:r>
        <w:rPr>
          <w:rFonts w:cs="Arial"/>
          <w:sz w:val="20"/>
        </w:rPr>
        <w:t>Nous</w:t>
      </w:r>
      <w:r w:rsidR="008504E4">
        <w:rPr>
          <w:rFonts w:cs="Arial"/>
          <w:sz w:val="20"/>
        </w:rPr>
        <w:t xml:space="preserve">, </w:t>
      </w:r>
      <w:r w:rsidR="008504E4" w:rsidRPr="008504E4">
        <w:rPr>
          <w:rFonts w:cs="Arial"/>
          <w:b/>
          <w:sz w:val="20"/>
        </w:rPr>
        <w:t>[raison sociale]</w:t>
      </w:r>
    </w:p>
    <w:p w:rsidR="008504E4" w:rsidRDefault="008504E4" w:rsidP="007B5D97">
      <w:pPr>
        <w:rPr>
          <w:rFonts w:cs="Arial"/>
          <w:sz w:val="20"/>
        </w:rPr>
      </w:pPr>
    </w:p>
    <w:p w:rsidR="006A77DD" w:rsidRDefault="008504E4" w:rsidP="007B5D97">
      <w:pPr>
        <w:rPr>
          <w:rFonts w:cs="Arial"/>
          <w:sz w:val="20"/>
        </w:rPr>
      </w:pPr>
      <w:proofErr w:type="gramStart"/>
      <w:r>
        <w:rPr>
          <w:rFonts w:cs="Arial"/>
          <w:sz w:val="20"/>
        </w:rPr>
        <w:t>avons</w:t>
      </w:r>
      <w:proofErr w:type="gramEnd"/>
      <w:r>
        <w:rPr>
          <w:rFonts w:cs="Arial"/>
          <w:sz w:val="20"/>
        </w:rPr>
        <w:t xml:space="preserve"> pris bonne note des obligations </w:t>
      </w:r>
      <w:r w:rsidR="006A77DD">
        <w:rPr>
          <w:rFonts w:cs="Arial"/>
          <w:sz w:val="20"/>
        </w:rPr>
        <w:t>imposées par la réglementation en vigueur concernant la traçabilité et la matériovigilance relative aux dispositifs médicaux ci-dessous.</w:t>
      </w:r>
    </w:p>
    <w:p w:rsidR="006A77DD" w:rsidRDefault="006A77DD" w:rsidP="007B5D97">
      <w:pPr>
        <w:rPr>
          <w:rFonts w:cs="Arial"/>
          <w:sz w:val="20"/>
        </w:rPr>
      </w:pPr>
    </w:p>
    <w:p w:rsidR="00C03347" w:rsidRDefault="006A77DD" w:rsidP="007B5D97">
      <w:pPr>
        <w:rPr>
          <w:rFonts w:cs="Arial"/>
          <w:sz w:val="20"/>
        </w:rPr>
      </w:pPr>
      <w:r>
        <w:rPr>
          <w:rFonts w:cs="Arial"/>
          <w:sz w:val="20"/>
        </w:rPr>
        <w:t>**********************************************************************************************************************</w:t>
      </w:r>
    </w:p>
    <w:p w:rsidR="006A77DD" w:rsidRDefault="006A77DD" w:rsidP="007B5D97">
      <w:pPr>
        <w:rPr>
          <w:rFonts w:cs="Arial"/>
          <w:sz w:val="20"/>
        </w:rPr>
      </w:pPr>
      <w:r>
        <w:rPr>
          <w:rFonts w:cs="Arial"/>
          <w:sz w:val="20"/>
        </w:rPr>
        <w:t xml:space="preserve">Les lubrifiants intimes et préservatifs féminins et masculins que Santé publique France fournis sont des dispositifs médicaux. A ce titre ils portent le marquage CE, ce qui indique qu’ils sont conformes à l’ensemble des exigences réglementaires qui s’y appliquent, établies par les directives européennes correspondantes et reprises dans le Code de la santé publique. Dans le cadre de cette directive, </w:t>
      </w:r>
      <w:r w:rsidR="00761C2C">
        <w:rPr>
          <w:rFonts w:cs="Arial"/>
          <w:sz w:val="20"/>
        </w:rPr>
        <w:t xml:space="preserve">l’ensemble des intermédiaires entre le fournisseur et l’utilisateur final ont </w:t>
      </w:r>
      <w:r>
        <w:rPr>
          <w:rFonts w:cs="Arial"/>
          <w:sz w:val="20"/>
        </w:rPr>
        <w:t>conjointement obligation :</w:t>
      </w:r>
    </w:p>
    <w:p w:rsidR="006A77DD" w:rsidRPr="006A77DD" w:rsidRDefault="006A77DD" w:rsidP="006A77DD">
      <w:pPr>
        <w:pStyle w:val="Paragraphedeliste"/>
        <w:numPr>
          <w:ilvl w:val="0"/>
          <w:numId w:val="4"/>
        </w:numPr>
        <w:rPr>
          <w:rFonts w:cs="Arial"/>
          <w:sz w:val="20"/>
        </w:rPr>
      </w:pPr>
      <w:r>
        <w:rPr>
          <w:rFonts w:cs="Arial"/>
          <w:sz w:val="20"/>
        </w:rPr>
        <w:t>d</w:t>
      </w:r>
      <w:r w:rsidRPr="006A77DD">
        <w:rPr>
          <w:rFonts w:cs="Arial"/>
          <w:sz w:val="20"/>
        </w:rPr>
        <w:t>’assurer la traçabilité des produits jusqu’au consommateur final ;</w:t>
      </w:r>
    </w:p>
    <w:p w:rsidR="006A77DD" w:rsidRPr="006A77DD" w:rsidRDefault="006A77DD" w:rsidP="006A77DD">
      <w:pPr>
        <w:pStyle w:val="Paragraphedeliste"/>
        <w:numPr>
          <w:ilvl w:val="0"/>
          <w:numId w:val="4"/>
        </w:numPr>
        <w:rPr>
          <w:rFonts w:cs="Arial"/>
          <w:sz w:val="20"/>
        </w:rPr>
      </w:pPr>
      <w:r>
        <w:rPr>
          <w:rFonts w:cs="Arial"/>
          <w:sz w:val="20"/>
        </w:rPr>
        <w:t>d</w:t>
      </w:r>
      <w:r w:rsidRPr="006A77DD">
        <w:rPr>
          <w:rFonts w:cs="Arial"/>
          <w:sz w:val="20"/>
        </w:rPr>
        <w:t>’assurer la collecte et le traitement des incidents de matériovigilance.</w:t>
      </w:r>
    </w:p>
    <w:p w:rsidR="006A77DD" w:rsidRDefault="006A77DD" w:rsidP="006A77DD">
      <w:pPr>
        <w:rPr>
          <w:rFonts w:cs="Arial"/>
          <w:sz w:val="20"/>
        </w:rPr>
      </w:pPr>
      <w:r>
        <w:rPr>
          <w:rFonts w:cs="Arial"/>
          <w:sz w:val="20"/>
        </w:rPr>
        <w:t>**********************************************************************************************************************</w:t>
      </w:r>
    </w:p>
    <w:p w:rsidR="00C03347" w:rsidRDefault="00C03347" w:rsidP="007B5D97">
      <w:pPr>
        <w:rPr>
          <w:rFonts w:cs="Arial"/>
          <w:sz w:val="20"/>
        </w:rPr>
      </w:pPr>
    </w:p>
    <w:p w:rsidR="007B5D97" w:rsidRDefault="00C03347" w:rsidP="00C03347">
      <w:pPr>
        <w:rPr>
          <w:rFonts w:cs="Arial"/>
          <w:sz w:val="20"/>
        </w:rPr>
      </w:pPr>
      <w:r>
        <w:rPr>
          <w:rFonts w:cs="Arial"/>
          <w:sz w:val="20"/>
        </w:rPr>
        <w:t xml:space="preserve">Nous </w:t>
      </w:r>
      <w:r w:rsidR="00706E97">
        <w:rPr>
          <w:rFonts w:cs="Arial"/>
          <w:sz w:val="20"/>
        </w:rPr>
        <w:t>nous</w:t>
      </w:r>
      <w:r w:rsidR="007B5D97" w:rsidRPr="00995D15">
        <w:rPr>
          <w:rFonts w:cs="Arial"/>
          <w:sz w:val="20"/>
        </w:rPr>
        <w:t xml:space="preserve"> </w:t>
      </w:r>
      <w:r w:rsidR="00706E97">
        <w:rPr>
          <w:rFonts w:cs="Arial"/>
          <w:sz w:val="20"/>
        </w:rPr>
        <w:t>engageons donc à informer Santé publique France en cas d’incident survenu sur les dispositifs médicaux fournis et à mettre en œuvre les moyens de traçabilité nécessaires pour informer les utilisateurs, le cas échéant, d’un problème particulier sur un lot donné afin de pouvoir en effectuer le rappel si nécessaire.</w:t>
      </w:r>
    </w:p>
    <w:p w:rsidR="00706E97" w:rsidRDefault="00706E97" w:rsidP="00C03347">
      <w:pPr>
        <w:rPr>
          <w:rFonts w:cs="Arial"/>
          <w:sz w:val="20"/>
        </w:rPr>
      </w:pPr>
      <w:r>
        <w:rPr>
          <w:rFonts w:cs="Arial"/>
          <w:sz w:val="20"/>
        </w:rPr>
        <w:t>Nous nous engageons par ailleurs à communiquer à Santé publique France toute information relative au produit ou à son utilisation afin que Santé publique France soit en mesure de transmettre ces informations à son fournisseur et lui permettre ainsi de mettre en œuvre toute action d’amélioration du produit.</w:t>
      </w:r>
    </w:p>
    <w:p w:rsidR="00706E97" w:rsidRDefault="00706E97" w:rsidP="00C03347">
      <w:pPr>
        <w:rPr>
          <w:rFonts w:cs="Arial"/>
          <w:sz w:val="20"/>
        </w:rPr>
      </w:pPr>
      <w:r>
        <w:rPr>
          <w:rFonts w:cs="Arial"/>
          <w:sz w:val="20"/>
        </w:rPr>
        <w:t>Semblablement, nous nous engageons à retourner à Santé publique France les produits fournis dont la date de péremption serait atteinte ou dépassée.</w:t>
      </w:r>
    </w:p>
    <w:p w:rsidR="007B5D97" w:rsidRDefault="007B5D97" w:rsidP="007B5D97">
      <w:pPr>
        <w:rPr>
          <w:rFonts w:cs="Arial"/>
          <w:sz w:val="20"/>
        </w:rPr>
      </w:pPr>
    </w:p>
    <w:p w:rsidR="007B5D97" w:rsidRPr="00995D15" w:rsidRDefault="007B5D97" w:rsidP="007B5D97">
      <w:pPr>
        <w:rPr>
          <w:rFonts w:cs="Arial"/>
          <w:sz w:val="20"/>
        </w:rPr>
      </w:pPr>
    </w:p>
    <w:p w:rsidR="00856014" w:rsidRDefault="00856014" w:rsidP="007B5D97">
      <w:pPr>
        <w:rPr>
          <w:rFonts w:cs="Arial"/>
          <w:sz w:val="20"/>
        </w:rPr>
        <w:sectPr w:rsidR="00856014" w:rsidSect="007B5D97">
          <w:footerReference w:type="default" r:id="rId9"/>
          <w:headerReference w:type="first" r:id="rId10"/>
          <w:footerReference w:type="first" r:id="rId11"/>
          <w:pgSz w:w="11906" w:h="16838" w:code="9"/>
          <w:pgMar w:top="2268" w:right="851" w:bottom="1701" w:left="1843" w:header="737" w:footer="680" w:gutter="0"/>
          <w:cols w:space="708"/>
          <w:titlePg/>
          <w:docGrid w:linePitch="360"/>
        </w:sectPr>
      </w:pPr>
    </w:p>
    <w:p w:rsidR="007B5D97" w:rsidRDefault="00706E97" w:rsidP="007B5D97">
      <w:pPr>
        <w:rPr>
          <w:rFonts w:cs="Arial"/>
          <w:sz w:val="20"/>
        </w:rPr>
      </w:pPr>
      <w:r>
        <w:rPr>
          <w:rFonts w:cs="Arial"/>
          <w:sz w:val="20"/>
        </w:rPr>
        <w:lastRenderedPageBreak/>
        <w:t xml:space="preserve">Signature et cachet de </w:t>
      </w:r>
      <w:r w:rsidR="00E3507C">
        <w:rPr>
          <w:rFonts w:cs="Arial"/>
          <w:sz w:val="20"/>
        </w:rPr>
        <w:t>la structure</w:t>
      </w:r>
      <w:bookmarkStart w:id="0" w:name="_GoBack"/>
      <w:bookmarkEnd w:id="0"/>
    </w:p>
    <w:p w:rsidR="00706E97" w:rsidRDefault="00706E97" w:rsidP="007B5D97">
      <w:pPr>
        <w:rPr>
          <w:rFonts w:cs="Arial"/>
          <w:sz w:val="20"/>
        </w:rPr>
      </w:pPr>
    </w:p>
    <w:p w:rsidR="00706E97" w:rsidRDefault="00706E97" w:rsidP="007B5D97">
      <w:pPr>
        <w:rPr>
          <w:rFonts w:cs="Arial"/>
          <w:sz w:val="20"/>
        </w:rPr>
      </w:pPr>
    </w:p>
    <w:p w:rsidR="00856014" w:rsidRDefault="00856014" w:rsidP="007B5D97">
      <w:pPr>
        <w:rPr>
          <w:rFonts w:cs="Arial"/>
          <w:sz w:val="20"/>
        </w:rPr>
      </w:pPr>
    </w:p>
    <w:p w:rsidR="00856014" w:rsidRDefault="00856014" w:rsidP="007B5D97">
      <w:pPr>
        <w:rPr>
          <w:rFonts w:cs="Arial"/>
          <w:sz w:val="20"/>
        </w:rPr>
      </w:pPr>
    </w:p>
    <w:p w:rsidR="00856014" w:rsidRDefault="00856014" w:rsidP="007B5D97">
      <w:pPr>
        <w:rPr>
          <w:rFonts w:cs="Arial"/>
          <w:sz w:val="20"/>
        </w:rPr>
      </w:pPr>
    </w:p>
    <w:p w:rsidR="00706E97" w:rsidRDefault="00706E97" w:rsidP="007B5D97">
      <w:pPr>
        <w:rPr>
          <w:rFonts w:cs="Arial"/>
          <w:sz w:val="20"/>
        </w:rPr>
      </w:pPr>
      <w:r>
        <w:rPr>
          <w:rFonts w:cs="Arial"/>
          <w:sz w:val="20"/>
        </w:rPr>
        <w:lastRenderedPageBreak/>
        <w:t>Date :</w:t>
      </w:r>
    </w:p>
    <w:p w:rsidR="00706E97" w:rsidRDefault="00706E97" w:rsidP="007B5D97">
      <w:pPr>
        <w:rPr>
          <w:rFonts w:cs="Arial"/>
          <w:sz w:val="20"/>
        </w:rPr>
      </w:pPr>
    </w:p>
    <w:p w:rsidR="00706E97" w:rsidRDefault="000A4BF1" w:rsidP="007B5D97">
      <w:pPr>
        <w:rPr>
          <w:rFonts w:cs="Arial"/>
          <w:sz w:val="20"/>
        </w:rPr>
      </w:pPr>
      <w:r>
        <w:rPr>
          <w:rFonts w:cs="Arial"/>
          <w:sz w:val="20"/>
        </w:rPr>
        <w:t>Nom :</w:t>
      </w:r>
    </w:p>
    <w:p w:rsidR="00706E97" w:rsidRDefault="00706E97" w:rsidP="007B5D97">
      <w:pPr>
        <w:rPr>
          <w:rFonts w:cs="Arial"/>
          <w:sz w:val="20"/>
        </w:rPr>
      </w:pPr>
    </w:p>
    <w:p w:rsidR="00706E97" w:rsidRDefault="00706E97" w:rsidP="007B5D97">
      <w:pPr>
        <w:rPr>
          <w:rFonts w:cs="Arial"/>
          <w:sz w:val="20"/>
        </w:rPr>
      </w:pPr>
      <w:r>
        <w:rPr>
          <w:rFonts w:cs="Arial"/>
          <w:sz w:val="20"/>
        </w:rPr>
        <w:t>Fonction :</w:t>
      </w:r>
    </w:p>
    <w:p w:rsidR="00706E97" w:rsidRPr="00267D67" w:rsidRDefault="00706E97" w:rsidP="007B5D97">
      <w:pPr>
        <w:rPr>
          <w:rFonts w:cs="Arial"/>
          <w:sz w:val="20"/>
        </w:rPr>
      </w:pPr>
    </w:p>
    <w:sectPr w:rsidR="00706E97" w:rsidRPr="00267D67" w:rsidSect="00856014">
      <w:type w:val="continuous"/>
      <w:pgSz w:w="11906" w:h="16838" w:code="9"/>
      <w:pgMar w:top="2268" w:right="851" w:bottom="1701" w:left="1843" w:header="737" w:footer="68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14" w:rsidRDefault="00856014">
      <w:pPr>
        <w:spacing w:line="240" w:lineRule="auto"/>
      </w:pPr>
      <w:r>
        <w:separator/>
      </w:r>
    </w:p>
  </w:endnote>
  <w:endnote w:type="continuationSeparator" w:id="0">
    <w:p w:rsidR="00856014" w:rsidRDefault="00856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797"/>
      <w:gridCol w:w="2605"/>
    </w:tblGrid>
    <w:tr w:rsidR="00856014" w:rsidTr="007B5D97">
      <w:trPr>
        <w:cantSplit/>
      </w:trPr>
      <w:tc>
        <w:tcPr>
          <w:tcW w:w="7797" w:type="dxa"/>
          <w:vAlign w:val="bottom"/>
        </w:tcPr>
        <w:p w:rsidR="00856014" w:rsidRPr="0027500D" w:rsidRDefault="00856014" w:rsidP="007B5D97">
          <w:pPr>
            <w:pStyle w:val="Pieddepage"/>
            <w:spacing w:line="200" w:lineRule="exact"/>
            <w:rPr>
              <w:color w:val="4D4D4F" w:themeColor="accent6"/>
            </w:rPr>
          </w:pPr>
          <w:r w:rsidRPr="0027500D">
            <w:rPr>
              <w:color w:val="4D4D4F" w:themeColor="accent6"/>
            </w:rPr>
            <w:t>Agence nationale de santé publique</w:t>
          </w:r>
        </w:p>
        <w:p w:rsidR="00856014" w:rsidRPr="0027500D" w:rsidRDefault="00856014" w:rsidP="007B5D97">
          <w:pPr>
            <w:pStyle w:val="Pieddepage"/>
            <w:spacing w:line="200" w:lineRule="exact"/>
            <w:rPr>
              <w:color w:val="4D4D4F" w:themeColor="accent6"/>
            </w:rPr>
          </w:pPr>
          <w:r w:rsidRPr="0027500D">
            <w:rPr>
              <w:color w:val="4D4D4F" w:themeColor="accent6"/>
            </w:rPr>
            <w:t>12 rue du Val d’</w:t>
          </w:r>
          <w:proofErr w:type="spellStart"/>
          <w:r w:rsidRPr="0027500D">
            <w:rPr>
              <w:color w:val="4D4D4F" w:themeColor="accent6"/>
            </w:rPr>
            <w:t>Osne</w:t>
          </w:r>
          <w:proofErr w:type="spellEnd"/>
          <w:r w:rsidRPr="0027500D">
            <w:rPr>
              <w:color w:val="4D4D4F" w:themeColor="accent6"/>
            </w:rPr>
            <w:t xml:space="preserve"> 94415 Saint-Maurice Cedex France – Standard +33 (0)1 </w:t>
          </w:r>
          <w:r w:rsidRPr="00F57FF2">
            <w:rPr>
              <w:color w:val="4D4D4F" w:themeColor="accent6"/>
            </w:rPr>
            <w:t>41 79 67 00</w:t>
          </w:r>
        </w:p>
      </w:tc>
      <w:tc>
        <w:tcPr>
          <w:tcW w:w="2605" w:type="dxa"/>
          <w:vAlign w:val="bottom"/>
        </w:tcPr>
        <w:p w:rsidR="00856014" w:rsidRPr="00490EBB" w:rsidRDefault="00E3507C" w:rsidP="007B5D97">
          <w:pPr>
            <w:pStyle w:val="Pieddepage"/>
            <w:spacing w:line="200" w:lineRule="exact"/>
            <w:jc w:val="right"/>
            <w:rPr>
              <w:b/>
            </w:rPr>
          </w:pPr>
          <w:hyperlink r:id="rId1" w:history="1">
            <w:r w:rsidR="00856014" w:rsidRPr="00490EBB">
              <w:rPr>
                <w:rStyle w:val="Lienhypertexte"/>
                <w:b/>
              </w:rPr>
              <w:t>www.santepubliquefrance.fr</w:t>
            </w:r>
          </w:hyperlink>
          <w:r w:rsidR="00856014" w:rsidRPr="00490EBB">
            <w:rPr>
              <w:b/>
            </w:rPr>
            <w:t xml:space="preserve"> </w:t>
          </w:r>
        </w:p>
      </w:tc>
    </w:tr>
  </w:tbl>
  <w:p w:rsidR="00856014" w:rsidRPr="00490EBB" w:rsidRDefault="00856014" w:rsidP="007B5D97">
    <w:pPr>
      <w:pStyle w:val="Pieddepag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797"/>
      <w:gridCol w:w="2605"/>
    </w:tblGrid>
    <w:tr w:rsidR="00856014" w:rsidTr="007B5D97">
      <w:trPr>
        <w:cantSplit/>
      </w:trPr>
      <w:tc>
        <w:tcPr>
          <w:tcW w:w="7797" w:type="dxa"/>
          <w:vAlign w:val="bottom"/>
        </w:tcPr>
        <w:p w:rsidR="00856014" w:rsidRPr="0027500D" w:rsidRDefault="00856014" w:rsidP="007B5D97">
          <w:pPr>
            <w:pStyle w:val="Pieddepage"/>
            <w:spacing w:line="200" w:lineRule="exact"/>
            <w:rPr>
              <w:color w:val="4D4D4F" w:themeColor="accent6"/>
            </w:rPr>
          </w:pPr>
          <w:r w:rsidRPr="0027500D">
            <w:rPr>
              <w:color w:val="4D4D4F" w:themeColor="accent6"/>
            </w:rPr>
            <w:t>Agence nationale de santé publique</w:t>
          </w:r>
        </w:p>
        <w:p w:rsidR="00856014" w:rsidRPr="0027500D" w:rsidRDefault="00856014" w:rsidP="007B5D97">
          <w:pPr>
            <w:pStyle w:val="Pieddepage"/>
            <w:spacing w:line="200" w:lineRule="exact"/>
            <w:rPr>
              <w:color w:val="4D4D4F" w:themeColor="accent6"/>
            </w:rPr>
          </w:pPr>
          <w:r w:rsidRPr="0027500D">
            <w:rPr>
              <w:color w:val="4D4D4F" w:themeColor="accent6"/>
            </w:rPr>
            <w:t>12 rue du Val d’</w:t>
          </w:r>
          <w:proofErr w:type="spellStart"/>
          <w:r w:rsidRPr="0027500D">
            <w:rPr>
              <w:color w:val="4D4D4F" w:themeColor="accent6"/>
            </w:rPr>
            <w:t>Osne</w:t>
          </w:r>
          <w:proofErr w:type="spellEnd"/>
          <w:r w:rsidRPr="0027500D">
            <w:rPr>
              <w:color w:val="4D4D4F" w:themeColor="accent6"/>
            </w:rPr>
            <w:t xml:space="preserve"> 94415 Saint-Maurice Cedex France – Standard +33 (0)1 </w:t>
          </w:r>
          <w:r w:rsidRPr="00F57FF2">
            <w:rPr>
              <w:color w:val="4D4D4F" w:themeColor="accent6"/>
            </w:rPr>
            <w:t>41 79 67 00</w:t>
          </w:r>
        </w:p>
      </w:tc>
      <w:tc>
        <w:tcPr>
          <w:tcW w:w="2605" w:type="dxa"/>
          <w:vAlign w:val="bottom"/>
        </w:tcPr>
        <w:p w:rsidR="00856014" w:rsidRPr="00490EBB" w:rsidRDefault="00E3507C" w:rsidP="007B5D97">
          <w:pPr>
            <w:pStyle w:val="Pieddepage"/>
            <w:spacing w:line="200" w:lineRule="exact"/>
            <w:jc w:val="right"/>
            <w:rPr>
              <w:b/>
            </w:rPr>
          </w:pPr>
          <w:hyperlink r:id="rId1" w:history="1">
            <w:r w:rsidR="00856014" w:rsidRPr="00490EBB">
              <w:rPr>
                <w:rStyle w:val="Lienhypertexte"/>
                <w:b/>
              </w:rPr>
              <w:t>www.santepubliquefrance.fr</w:t>
            </w:r>
          </w:hyperlink>
          <w:r w:rsidR="00856014" w:rsidRPr="00490EBB">
            <w:rPr>
              <w:b/>
            </w:rPr>
            <w:t xml:space="preserve"> </w:t>
          </w:r>
        </w:p>
      </w:tc>
    </w:tr>
  </w:tbl>
  <w:p w:rsidR="00856014" w:rsidRPr="00490EBB" w:rsidRDefault="00856014">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14" w:rsidRDefault="00856014">
      <w:pPr>
        <w:spacing w:line="240" w:lineRule="auto"/>
      </w:pPr>
      <w:r>
        <w:separator/>
      </w:r>
    </w:p>
  </w:footnote>
  <w:footnote w:type="continuationSeparator" w:id="0">
    <w:p w:rsidR="00856014" w:rsidRDefault="008560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09871"/>
      <w:lock w:val="contentLocked"/>
      <w:group/>
    </w:sdtPr>
    <w:sdtEndPr/>
    <w:sdtContent>
      <w:p w:rsidR="00856014" w:rsidRDefault="00856014" w:rsidP="007B5D97">
        <w:pPr>
          <w:pStyle w:val="En-tte"/>
          <w:spacing w:after="700"/>
          <w:ind w:left="-1077"/>
        </w:pPr>
        <w:r>
          <w:rPr>
            <w:noProof/>
            <w:lang w:eastAsia="fr-FR"/>
          </w:rPr>
          <w:drawing>
            <wp:inline distT="0" distB="0" distL="0" distR="0" wp14:anchorId="796EA4A1" wp14:editId="24AEAF5F">
              <wp:extent cx="1746000" cy="985418"/>
              <wp:effectExtent l="0" t="0" r="698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publique-france.png"/>
                      <pic:cNvPicPr/>
                    </pic:nvPicPr>
                    <pic:blipFill>
                      <a:blip r:embed="rId1">
                        <a:extLst>
                          <a:ext uri="{28A0092B-C50C-407E-A947-70E740481C1C}">
                            <a14:useLocalDpi xmlns:a14="http://schemas.microsoft.com/office/drawing/2010/main" val="0"/>
                          </a:ext>
                        </a:extLst>
                      </a:blip>
                      <a:stretch>
                        <a:fillRect/>
                      </a:stretch>
                    </pic:blipFill>
                    <pic:spPr>
                      <a:xfrm>
                        <a:off x="0" y="0"/>
                        <a:ext cx="1746000" cy="985418"/>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F4D37"/>
    <w:multiLevelType w:val="hybridMultilevel"/>
    <w:tmpl w:val="FAB8E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B55197"/>
    <w:multiLevelType w:val="hybridMultilevel"/>
    <w:tmpl w:val="B2DE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6816EF"/>
    <w:multiLevelType w:val="hybridMultilevel"/>
    <w:tmpl w:val="EC9E1E8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F8A2359"/>
    <w:multiLevelType w:val="hybridMultilevel"/>
    <w:tmpl w:val="287A4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145776"/>
  </wne:recipientData>
  <wne:recipientData>
    <wne:active wne:val="1"/>
    <wne:hash wne:val="3145776"/>
  </wne:recipientData>
  <wne:recipientData>
    <wne:active wne:val="1"/>
    <wne:hash wne:val="3145776"/>
  </wne:recipientData>
  <wne:recipientData>
    <wne:active wne:val="1"/>
    <wne:hash wne:val="3145776"/>
  </wne:recipientData>
  <wne:recipientData>
    <wne:active wne:val="1"/>
    <wne:hash wne:val="3145776"/>
  </wne:recipientData>
  <wne:recipientData>
    <wne:active wne:val="1"/>
    <wne:hash wne:val="3145776"/>
  </wne:recipientData>
  <wne:recipientData>
    <wne:active wne:val="1"/>
    <wne:hash wne:val="3145776"/>
  </wne:recipientData>
  <wne:recipientData>
    <wne:active wne:val="1"/>
    <wne:hash wne:val="3145776"/>
  </wne:recipientData>
  <wne:recipientData>
    <wne:active wne:val="1"/>
    <wne:hash wne:val="3145776"/>
  </wne:recipientData>
  <wne:recipientData>
    <wne:active wne:val="1"/>
    <wne:hash wne:val="3211312"/>
  </wne:recipientData>
  <wne:recipientData>
    <wne:active wne:val="1"/>
    <wne:hash wne:val="3211312"/>
  </wne:recipientData>
  <wne:recipientData>
    <wne:active wne:val="1"/>
    <wne:hash wne:val="3211312"/>
  </wne:recipientData>
  <wne:recipientData>
    <wne:active wne:val="1"/>
    <wne:hash wne:val="3211312"/>
  </wne:recipientData>
  <wne:recipientData>
    <wne:active wne:val="1"/>
    <wne:hash wne:val="3211312"/>
  </wne:recipientData>
  <wne:recipientData>
    <wne:active wne:val="1"/>
    <wne:hash wne:val="3211312"/>
  </wne:recipientData>
  <wne:recipientData>
    <wne:active wne:val="1"/>
    <wne:hash wne:val="3211312"/>
  </wne:recipientData>
  <wne:recipientData>
    <wne:active wne:val="1"/>
    <wne:hash wne:val="3211312"/>
  </wne:recipientData>
  <wne:recipientData>
    <wne:active wne:val="1"/>
    <wne:hash wne:val="3211312"/>
  </wne:recipientData>
  <wne:recipientData>
    <wne:active wne:val="1"/>
    <wne:hash wne:val="3211312"/>
  </wne:recipientData>
  <wne:recipientData>
    <wne:active wne:val="1"/>
    <wne:hash wne:val="3276848"/>
  </wne:recipientData>
  <wne:recipientData>
    <wne:active wne:val="1"/>
    <wne:hash wne:val="3276848"/>
  </wne:recipientData>
  <wne:recipientData>
    <wne:active wne:val="1"/>
    <wne:hash wne:val="3276848"/>
  </wne:recipientData>
  <wne:recipientData>
    <wne:active wne:val="1"/>
    <wne:hash wne:val="3276848"/>
  </wne:recipientData>
  <wne:recipientData>
    <wne:active wne:val="1"/>
    <wne:hash wne:val="3276848"/>
  </wne:recipientData>
  <wne:recipientData>
    <wne:active wne:val="1"/>
    <wne:hash wne:val="3276848"/>
  </wne:recipientData>
  <wne:recipientData>
    <wne:active wne:val="1"/>
    <wne:hash wne:val="3276848"/>
  </wne:recipientData>
  <wne:recipientData>
    <wne:active wne:val="1"/>
    <wne:hash wne:val="3276848"/>
  </wne:recipientData>
  <wne:recipientData>
    <wne:active wne:val="1"/>
    <wne:hash wne:val="3276848"/>
  </wne:recipientData>
  <wne:recipientData>
    <wne:active wne:val="1"/>
    <wne:hash wne:val="3276848"/>
  </wne:recipientData>
  <wne:recipientData>
    <wne:active wne:val="1"/>
    <wne:hash wne:val="3342384"/>
  </wne:recipientData>
  <wne:recipientData>
    <wne:active wne:val="1"/>
    <wne:hash wne:val="3342384"/>
  </wne:recipientData>
  <wne:recipientData>
    <wne:active wne:val="1"/>
    <wne:hash wne:val="3342384"/>
  </wne:recipientData>
  <wne:recipientData>
    <wne:active wne:val="1"/>
    <wne:hash wne:val="3342384"/>
  </wne:recipientData>
  <wne:recipientData>
    <wne:active wne:val="1"/>
    <wne:hash wne:val="3342384"/>
  </wne:recipientData>
  <wne:recipientData>
    <wne:active wne:val="1"/>
    <wne:hash wne:val="3342384"/>
  </wne:recipientData>
  <wne:recipientData>
    <wne:active wne:val="1"/>
    <wne:hash wne:val="3342384"/>
  </wne:recipientData>
  <wne:recipientData>
    <wne:active wne:val="1"/>
    <wne:hash wne:val="3342384"/>
  </wne:recipientData>
  <wne:recipientData>
    <wne:active wne:val="1"/>
    <wne:hash wne:val="3342384"/>
  </wne:recipientData>
  <wne:recipientData>
    <wne:active wne:val="1"/>
    <wne:hash wne:val="3342384"/>
  </wne:recipientData>
  <wne:recipientData>
    <wne:active wne:val="1"/>
    <wne:hash wne:val="3407920"/>
  </wne:recipientData>
  <wne:recipientData>
    <wne:active wne:val="1"/>
    <wne:hash wne:val="3407920"/>
  </wne:recipientData>
  <wne:recipientData>
    <wne:active wne:val="1"/>
    <wne:hash wne:val="3407920"/>
  </wne:recipientData>
  <wne:recipientData>
    <wne:active wne:val="1"/>
    <wne:hash wne:val="3407920"/>
  </wne:recipientData>
  <wne:recipientData>
    <wne:active wne:val="1"/>
    <wne:hash wne:val="3407920"/>
  </wne:recipientData>
  <wne:recipientData>
    <wne:active wne:val="1"/>
    <wne:hash wne:val="3407920"/>
  </wne:recipientData>
  <wne:recipientData>
    <wne:active wne:val="1"/>
    <wne:hash wne:val="3407920"/>
  </wne:recipientData>
  <wne:recipientData>
    <wne:active wne:val="1"/>
    <wne:hash wne:val="3407920"/>
  </wne:recipientData>
  <wne:recipientData>
    <wne:active wne:val="1"/>
    <wne:hash wne:val="3407920"/>
  </wne:recipientData>
  <wne:recipientData>
    <wne:active wne:val="1"/>
    <wne:hash wne:val="3407920"/>
  </wne:recipientData>
  <wne:recipientData>
    <wne:active wne:val="1"/>
    <wne:hash wne:val="347345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jm.piton\Desktop\Publipostage_Self-service\02_Documents_definitifs\TABLEAU DES CLIENTS SANS COMPT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euil1$`"/>
    <w:odso>
      <w:udl w:val="Provider=Microsoft.ACE.OLEDB.12.0;User ID=Admin;Data Source=C:\Users\jm.piton\Desktop\Publipostage_Self-service\02_Documents_definitifs\TABLEAU DES CLIENTS SANS COMPT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Feuil1$"/>
      <w:src r:id="rId1"/>
      <w:colDelim w:val="9"/>
      <w:type w:val="database"/>
      <w:fHdr/>
      <w:fieldMapData>
        <w:type w:val="dbColumn"/>
        <w:name w:val="ID"/>
        <w:mappedName w:val="Identificateur unique"/>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 1"/>
        <w:mappedName w:val="Adresse 1"/>
        <w:column w:val="3"/>
        <w:lid w:val="fr-FR"/>
      </w:fieldMapData>
      <w:fieldMapData>
        <w:type w:val="dbColumn"/>
        <w:name w:val="Adresse 2"/>
        <w:mappedName w:val="Adresse 2"/>
        <w:column w:val="4"/>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2"/>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97"/>
    <w:rsid w:val="00016752"/>
    <w:rsid w:val="000A4BF1"/>
    <w:rsid w:val="001C14AA"/>
    <w:rsid w:val="002B636A"/>
    <w:rsid w:val="002C3F29"/>
    <w:rsid w:val="003F1078"/>
    <w:rsid w:val="00514BB3"/>
    <w:rsid w:val="005307D5"/>
    <w:rsid w:val="005C1F43"/>
    <w:rsid w:val="006A77DD"/>
    <w:rsid w:val="006E306A"/>
    <w:rsid w:val="00706E97"/>
    <w:rsid w:val="00761C2C"/>
    <w:rsid w:val="00767D83"/>
    <w:rsid w:val="0077717C"/>
    <w:rsid w:val="007B5D97"/>
    <w:rsid w:val="007D2B06"/>
    <w:rsid w:val="008244FA"/>
    <w:rsid w:val="008504E4"/>
    <w:rsid w:val="00856014"/>
    <w:rsid w:val="00893508"/>
    <w:rsid w:val="00972E8A"/>
    <w:rsid w:val="00A357CB"/>
    <w:rsid w:val="00BB6F34"/>
    <w:rsid w:val="00C03347"/>
    <w:rsid w:val="00CE3E57"/>
    <w:rsid w:val="00E35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FF"/>
    <w:pPr>
      <w:spacing w:line="280" w:lineRule="atLeast"/>
      <w:jc w:val="both"/>
    </w:pPr>
    <w:rPr>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0EBB"/>
    <w:pPr>
      <w:jc w:val="left"/>
    </w:pPr>
  </w:style>
  <w:style w:type="character" w:customStyle="1" w:styleId="En-tteCar">
    <w:name w:val="En-tête Car"/>
    <w:basedOn w:val="Policepardfaut"/>
    <w:link w:val="En-tte"/>
    <w:uiPriority w:val="99"/>
    <w:rsid w:val="00490EBB"/>
    <w:rPr>
      <w:sz w:val="19"/>
    </w:rPr>
  </w:style>
  <w:style w:type="paragraph" w:styleId="Pieddepage">
    <w:name w:val="footer"/>
    <w:basedOn w:val="Normal"/>
    <w:link w:val="PieddepageCar"/>
    <w:uiPriority w:val="99"/>
    <w:unhideWhenUsed/>
    <w:rsid w:val="00B90320"/>
    <w:pPr>
      <w:spacing w:line="240" w:lineRule="auto"/>
      <w:jc w:val="left"/>
    </w:pPr>
    <w:rPr>
      <w:rFonts w:asciiTheme="minorHAnsi" w:hAnsiTheme="minorHAnsi"/>
      <w:sz w:val="16"/>
    </w:rPr>
  </w:style>
  <w:style w:type="character" w:customStyle="1" w:styleId="PieddepageCar">
    <w:name w:val="Pied de page Car"/>
    <w:basedOn w:val="Policepardfaut"/>
    <w:link w:val="Pieddepage"/>
    <w:uiPriority w:val="99"/>
    <w:rsid w:val="00B90320"/>
    <w:rPr>
      <w:rFonts w:asciiTheme="minorHAnsi" w:hAnsiTheme="minorHAnsi"/>
      <w:sz w:val="16"/>
    </w:rPr>
  </w:style>
  <w:style w:type="paragraph" w:styleId="Textedebulles">
    <w:name w:val="Balloon Text"/>
    <w:basedOn w:val="Normal"/>
    <w:link w:val="TextedebullesCar"/>
    <w:uiPriority w:val="99"/>
    <w:semiHidden/>
    <w:unhideWhenUsed/>
    <w:rsid w:val="00490EBB"/>
    <w:rPr>
      <w:rFonts w:ascii="Tahoma" w:hAnsi="Tahoma" w:cs="Tahoma"/>
      <w:sz w:val="16"/>
      <w:szCs w:val="16"/>
    </w:rPr>
  </w:style>
  <w:style w:type="character" w:customStyle="1" w:styleId="TextedebullesCar">
    <w:name w:val="Texte de bulles Car"/>
    <w:basedOn w:val="Policepardfaut"/>
    <w:link w:val="Textedebulles"/>
    <w:uiPriority w:val="99"/>
    <w:semiHidden/>
    <w:rsid w:val="00490EBB"/>
    <w:rPr>
      <w:rFonts w:ascii="Tahoma" w:hAnsi="Tahoma" w:cs="Tahoma"/>
      <w:sz w:val="16"/>
      <w:szCs w:val="16"/>
    </w:rPr>
  </w:style>
  <w:style w:type="table" w:styleId="Grilledutableau">
    <w:name w:val="Table Grid"/>
    <w:basedOn w:val="TableauNormal"/>
    <w:uiPriority w:val="59"/>
    <w:rsid w:val="0049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490EBB"/>
    <w:rPr>
      <w:color w:val="E30056" w:themeColor="hyperlink"/>
      <w:u w:val="none"/>
    </w:rPr>
  </w:style>
  <w:style w:type="character" w:styleId="Textedelespacerserv">
    <w:name w:val="Placeholder Text"/>
    <w:basedOn w:val="Policepardfaut"/>
    <w:uiPriority w:val="99"/>
    <w:semiHidden/>
    <w:rsid w:val="00E40351"/>
    <w:rPr>
      <w:color w:val="808080"/>
    </w:rPr>
  </w:style>
  <w:style w:type="paragraph" w:customStyle="1" w:styleId="DBCorpsdetexte">
    <w:name w:val="DB Corps de texte"/>
    <w:basedOn w:val="Normal"/>
    <w:rsid w:val="00BB3F6A"/>
    <w:pPr>
      <w:keepLines/>
      <w:spacing w:before="120" w:after="120" w:line="240" w:lineRule="auto"/>
    </w:pPr>
    <w:rPr>
      <w:rFonts w:ascii="Times New Roman" w:eastAsia="Times New Roman" w:hAnsi="Times New Roman"/>
      <w:color w:val="auto"/>
      <w:sz w:val="24"/>
      <w:lang w:eastAsia="fr-FR"/>
    </w:rPr>
  </w:style>
  <w:style w:type="paragraph" w:styleId="Paragraphedeliste">
    <w:name w:val="List Paragraph"/>
    <w:basedOn w:val="Normal"/>
    <w:uiPriority w:val="34"/>
    <w:qFormat/>
    <w:rsid w:val="006A7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FF"/>
    <w:pPr>
      <w:spacing w:line="280" w:lineRule="atLeast"/>
      <w:jc w:val="both"/>
    </w:pPr>
    <w:rPr>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0EBB"/>
    <w:pPr>
      <w:jc w:val="left"/>
    </w:pPr>
  </w:style>
  <w:style w:type="character" w:customStyle="1" w:styleId="En-tteCar">
    <w:name w:val="En-tête Car"/>
    <w:basedOn w:val="Policepardfaut"/>
    <w:link w:val="En-tte"/>
    <w:uiPriority w:val="99"/>
    <w:rsid w:val="00490EBB"/>
    <w:rPr>
      <w:sz w:val="19"/>
    </w:rPr>
  </w:style>
  <w:style w:type="paragraph" w:styleId="Pieddepage">
    <w:name w:val="footer"/>
    <w:basedOn w:val="Normal"/>
    <w:link w:val="PieddepageCar"/>
    <w:uiPriority w:val="99"/>
    <w:unhideWhenUsed/>
    <w:rsid w:val="00B90320"/>
    <w:pPr>
      <w:spacing w:line="240" w:lineRule="auto"/>
      <w:jc w:val="left"/>
    </w:pPr>
    <w:rPr>
      <w:rFonts w:asciiTheme="minorHAnsi" w:hAnsiTheme="minorHAnsi"/>
      <w:sz w:val="16"/>
    </w:rPr>
  </w:style>
  <w:style w:type="character" w:customStyle="1" w:styleId="PieddepageCar">
    <w:name w:val="Pied de page Car"/>
    <w:basedOn w:val="Policepardfaut"/>
    <w:link w:val="Pieddepage"/>
    <w:uiPriority w:val="99"/>
    <w:rsid w:val="00B90320"/>
    <w:rPr>
      <w:rFonts w:asciiTheme="minorHAnsi" w:hAnsiTheme="minorHAnsi"/>
      <w:sz w:val="16"/>
    </w:rPr>
  </w:style>
  <w:style w:type="paragraph" w:styleId="Textedebulles">
    <w:name w:val="Balloon Text"/>
    <w:basedOn w:val="Normal"/>
    <w:link w:val="TextedebullesCar"/>
    <w:uiPriority w:val="99"/>
    <w:semiHidden/>
    <w:unhideWhenUsed/>
    <w:rsid w:val="00490EBB"/>
    <w:rPr>
      <w:rFonts w:ascii="Tahoma" w:hAnsi="Tahoma" w:cs="Tahoma"/>
      <w:sz w:val="16"/>
      <w:szCs w:val="16"/>
    </w:rPr>
  </w:style>
  <w:style w:type="character" w:customStyle="1" w:styleId="TextedebullesCar">
    <w:name w:val="Texte de bulles Car"/>
    <w:basedOn w:val="Policepardfaut"/>
    <w:link w:val="Textedebulles"/>
    <w:uiPriority w:val="99"/>
    <w:semiHidden/>
    <w:rsid w:val="00490EBB"/>
    <w:rPr>
      <w:rFonts w:ascii="Tahoma" w:hAnsi="Tahoma" w:cs="Tahoma"/>
      <w:sz w:val="16"/>
      <w:szCs w:val="16"/>
    </w:rPr>
  </w:style>
  <w:style w:type="table" w:styleId="Grilledutableau">
    <w:name w:val="Table Grid"/>
    <w:basedOn w:val="TableauNormal"/>
    <w:uiPriority w:val="59"/>
    <w:rsid w:val="0049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490EBB"/>
    <w:rPr>
      <w:color w:val="E30056" w:themeColor="hyperlink"/>
      <w:u w:val="none"/>
    </w:rPr>
  </w:style>
  <w:style w:type="character" w:styleId="Textedelespacerserv">
    <w:name w:val="Placeholder Text"/>
    <w:basedOn w:val="Policepardfaut"/>
    <w:uiPriority w:val="99"/>
    <w:semiHidden/>
    <w:rsid w:val="00E40351"/>
    <w:rPr>
      <w:color w:val="808080"/>
    </w:rPr>
  </w:style>
  <w:style w:type="paragraph" w:customStyle="1" w:styleId="DBCorpsdetexte">
    <w:name w:val="DB Corps de texte"/>
    <w:basedOn w:val="Normal"/>
    <w:rsid w:val="00BB3F6A"/>
    <w:pPr>
      <w:keepLines/>
      <w:spacing w:before="120" w:after="120" w:line="240" w:lineRule="auto"/>
    </w:pPr>
    <w:rPr>
      <w:rFonts w:ascii="Times New Roman" w:eastAsia="Times New Roman" w:hAnsi="Times New Roman"/>
      <w:color w:val="auto"/>
      <w:sz w:val="24"/>
      <w:lang w:eastAsia="fr-FR"/>
    </w:rPr>
  </w:style>
  <w:style w:type="paragraph" w:styleId="Paragraphedeliste">
    <w:name w:val="List Paragraph"/>
    <w:basedOn w:val="Normal"/>
    <w:uiPriority w:val="34"/>
    <w:qFormat/>
    <w:rsid w:val="006A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7485">
      <w:bodyDiv w:val="1"/>
      <w:marLeft w:val="0"/>
      <w:marRight w:val="0"/>
      <w:marTop w:val="0"/>
      <w:marBottom w:val="0"/>
      <w:divBdr>
        <w:top w:val="none" w:sz="0" w:space="0" w:color="auto"/>
        <w:left w:val="none" w:sz="0" w:space="0" w:color="auto"/>
        <w:bottom w:val="none" w:sz="0" w:space="0" w:color="auto"/>
        <w:right w:val="none" w:sz="0" w:space="0" w:color="auto"/>
      </w:divBdr>
    </w:div>
    <w:div w:id="4748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ntepubliquefran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tepubliqu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O:\03_Saves\Save_All_2016-12-20\Bureau_JMP\Publipostage_Self-service\02_Documents_definitifs\BDD_Adresses_v2\TABLEAU%20DES%20CLIENTS%20SANS%20COMPTE%20MODIFIEE.xlsx" TargetMode="External"/></Relationships>
</file>

<file path=word/theme/theme1.xml><?xml version="1.0" encoding="utf-8"?>
<a:theme xmlns:a="http://schemas.openxmlformats.org/drawingml/2006/main" name="Thème Office">
  <a:themeElements>
    <a:clrScheme name="SPF_Couleurs">
      <a:dk1>
        <a:sysClr val="windowText" lastClr="000000"/>
      </a:dk1>
      <a:lt1>
        <a:sysClr val="window" lastClr="FFFFFF"/>
      </a:lt1>
      <a:dk2>
        <a:srgbClr val="E30056"/>
      </a:dk2>
      <a:lt2>
        <a:srgbClr val="EEECE1"/>
      </a:lt2>
      <a:accent1>
        <a:srgbClr val="E30056"/>
      </a:accent1>
      <a:accent2>
        <a:srgbClr val="004192"/>
      </a:accent2>
      <a:accent3>
        <a:srgbClr val="00B1E6"/>
      </a:accent3>
      <a:accent4>
        <a:srgbClr val="3C2782"/>
      </a:accent4>
      <a:accent5>
        <a:srgbClr val="8D003A"/>
      </a:accent5>
      <a:accent6>
        <a:srgbClr val="4D4D4F"/>
      </a:accent6>
      <a:hlink>
        <a:srgbClr val="E30056"/>
      </a:hlink>
      <a:folHlink>
        <a:srgbClr val="E30056"/>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E7A9-272B-4565-B7B6-843711CF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LC</cp:lastModifiedBy>
  <cp:revision>3</cp:revision>
  <cp:lastPrinted>2016-12-08T17:20:00Z</cp:lastPrinted>
  <dcterms:created xsi:type="dcterms:W3CDTF">2018-10-22T07:53:00Z</dcterms:created>
  <dcterms:modified xsi:type="dcterms:W3CDTF">2018-12-06T10:05:00Z</dcterms:modified>
</cp:coreProperties>
</file>