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Overlap w:val="never"/>
        <w:tblW w:w="1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934"/>
        <w:gridCol w:w="2326"/>
        <w:gridCol w:w="1701"/>
        <w:gridCol w:w="1095"/>
        <w:gridCol w:w="1051"/>
        <w:gridCol w:w="1796"/>
      </w:tblGrid>
      <w:tr w:rsidR="004A1909" w:rsidRPr="004A1909" w:rsidTr="00E65FF1">
        <w:trPr>
          <w:trHeight w:val="12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BD4857" w:rsidRDefault="00BD4857" w:rsidP="004A1909">
            <w:pPr>
              <w:rPr>
                <w:sz w:val="24"/>
                <w:szCs w:val="24"/>
              </w:rPr>
            </w:pPr>
            <w:r w:rsidRPr="00BD4857">
              <w:rPr>
                <w:b/>
                <w:bCs/>
                <w:color w:val="0070C0"/>
                <w:sz w:val="24"/>
                <w:szCs w:val="24"/>
              </w:rPr>
              <w:t>FICHE FINANCIÈRE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>
            <w:pPr>
              <w:rPr>
                <w:b/>
                <w:bCs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</w:tr>
      <w:tr w:rsidR="004A1909" w:rsidRPr="004A1909" w:rsidTr="00E65FF1">
        <w:trPr>
          <w:trHeight w:val="12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BD4857" w:rsidRDefault="004A1909" w:rsidP="00BD4857">
            <w:pPr>
              <w:rPr>
                <w:b/>
                <w:bCs/>
                <w:sz w:val="24"/>
                <w:szCs w:val="24"/>
              </w:rPr>
            </w:pPr>
            <w:r w:rsidRPr="00BD4857">
              <w:rPr>
                <w:b/>
                <w:bCs/>
                <w:color w:val="0070C0"/>
                <w:sz w:val="24"/>
                <w:szCs w:val="24"/>
              </w:rPr>
              <w:t xml:space="preserve">Appel à projets Fonds d'innovation en psychiatrie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BD4857" w:rsidRDefault="00314982" w:rsidP="004A1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– 2022</w:t>
            </w:r>
            <w:bookmarkStart w:id="0" w:name="_GoBack"/>
            <w:bookmarkEnd w:id="0"/>
            <w:r w:rsidR="00BD4857" w:rsidRPr="00BD4857">
              <w:rPr>
                <w:b/>
                <w:bCs/>
                <w:color w:val="0070C0"/>
                <w:sz w:val="24"/>
                <w:szCs w:val="24"/>
              </w:rPr>
              <w:t xml:space="preserve"> 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</w:tr>
      <w:tr w:rsidR="004A1909" w:rsidRPr="004A1909" w:rsidTr="00E65FF1">
        <w:trPr>
          <w:trHeight w:val="12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</w:tr>
      <w:tr w:rsidR="004A1909" w:rsidRPr="004A1909" w:rsidTr="00E65FF1">
        <w:trPr>
          <w:trHeight w:val="24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09" w:rsidRPr="004A1909" w:rsidRDefault="004A1909" w:rsidP="00BD4857">
            <w:pPr>
              <w:jc w:val="right"/>
              <w:rPr>
                <w:b/>
                <w:bCs/>
              </w:rPr>
            </w:pPr>
            <w:r w:rsidRPr="00BD4857">
              <w:rPr>
                <w:bCs/>
                <w:color w:val="0070C0"/>
              </w:rPr>
              <w:t>Projet</w:t>
            </w:r>
            <w:r w:rsidRPr="00BD4857">
              <w:rPr>
                <w:b/>
                <w:bCs/>
                <w:color w:val="0070C0"/>
              </w:rPr>
              <w:t xml:space="preserve"> :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09" w:rsidRPr="004A1909" w:rsidRDefault="004A1909" w:rsidP="004A1909">
            <w:pPr>
              <w:rPr>
                <w:i/>
                <w:iCs/>
              </w:rPr>
            </w:pPr>
            <w:r w:rsidRPr="004A1909">
              <w:rPr>
                <w:i/>
                <w:iCs/>
              </w:rPr>
              <w:t>nom du projet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909" w:rsidRPr="004A1909" w:rsidRDefault="004A1909" w:rsidP="004A1909"/>
        </w:tc>
      </w:tr>
      <w:tr w:rsidR="004A1909" w:rsidRPr="004A1909" w:rsidTr="00E65FF1">
        <w:trPr>
          <w:trHeight w:val="97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4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2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909" w:rsidRPr="004A1909" w:rsidRDefault="004A1909" w:rsidP="004A1909"/>
        </w:tc>
      </w:tr>
      <w:tr w:rsidR="00D961F8" w:rsidRPr="004A1909" w:rsidTr="00E65FF1">
        <w:trPr>
          <w:trHeight w:val="414"/>
        </w:trPr>
        <w:tc>
          <w:tcPr>
            <w:tcW w:w="3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left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2F5496" w:themeFill="accent5" w:themeFillShade="BF"/>
            <w:vAlign w:val="center"/>
          </w:tcPr>
          <w:p w:rsidR="00D961F8" w:rsidRPr="00BD4857" w:rsidRDefault="00D961F8" w:rsidP="00D961F8">
            <w:pPr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Descriptif</w:t>
            </w:r>
          </w:p>
        </w:tc>
        <w:tc>
          <w:tcPr>
            <w:tcW w:w="3260" w:type="dxa"/>
            <w:gridSpan w:val="2"/>
            <w:shd w:val="clear" w:color="auto" w:fill="2F5496" w:themeFill="accent5" w:themeFillShade="BF"/>
            <w:vAlign w:val="center"/>
          </w:tcPr>
          <w:p w:rsidR="00D961F8" w:rsidRPr="00BD4857" w:rsidRDefault="00D961F8" w:rsidP="00D961F8">
            <w:pPr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Structures concernées</w:t>
            </w:r>
          </w:p>
        </w:tc>
        <w:tc>
          <w:tcPr>
            <w:tcW w:w="1701" w:type="dxa"/>
            <w:shd w:val="clear" w:color="auto" w:fill="2F5496" w:themeFill="accent5" w:themeFillShade="BF"/>
            <w:noWrap/>
            <w:vAlign w:val="center"/>
          </w:tcPr>
          <w:p w:rsidR="00D961F8" w:rsidRPr="00BD4857" w:rsidRDefault="00D961F8" w:rsidP="00E65FF1">
            <w:pPr>
              <w:jc w:val="center"/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Nbre de jrs</w:t>
            </w:r>
          </w:p>
        </w:tc>
        <w:tc>
          <w:tcPr>
            <w:tcW w:w="1095" w:type="dxa"/>
            <w:shd w:val="clear" w:color="auto" w:fill="2F5496" w:themeFill="accent5" w:themeFillShade="BF"/>
            <w:noWrap/>
            <w:vAlign w:val="center"/>
          </w:tcPr>
          <w:p w:rsidR="00D961F8" w:rsidRPr="00BD4857" w:rsidRDefault="00D961F8" w:rsidP="00E65FF1">
            <w:pPr>
              <w:jc w:val="center"/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HT</w:t>
            </w:r>
          </w:p>
        </w:tc>
        <w:tc>
          <w:tcPr>
            <w:tcW w:w="1051" w:type="dxa"/>
            <w:shd w:val="clear" w:color="auto" w:fill="2F5496" w:themeFill="accent5" w:themeFillShade="BF"/>
            <w:noWrap/>
            <w:vAlign w:val="center"/>
          </w:tcPr>
          <w:p w:rsidR="00D961F8" w:rsidRPr="00BD4857" w:rsidRDefault="00D961F8" w:rsidP="00E65FF1">
            <w:pPr>
              <w:jc w:val="center"/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TTC</w:t>
            </w:r>
          </w:p>
        </w:tc>
        <w:tc>
          <w:tcPr>
            <w:tcW w:w="1796" w:type="dxa"/>
            <w:shd w:val="clear" w:color="auto" w:fill="2F5496" w:themeFill="accent5" w:themeFillShade="BF"/>
            <w:noWrap/>
            <w:vAlign w:val="center"/>
          </w:tcPr>
          <w:p w:rsidR="00D961F8" w:rsidRPr="00BD4857" w:rsidRDefault="00D961F8" w:rsidP="00E65FF1">
            <w:pPr>
              <w:jc w:val="center"/>
              <w:rPr>
                <w:bCs/>
                <w:color w:val="FFFFFF" w:themeColor="background1"/>
              </w:rPr>
            </w:pPr>
            <w:r w:rsidRPr="00BD4857">
              <w:rPr>
                <w:bCs/>
                <w:color w:val="FFFFFF" w:themeColor="background1"/>
              </w:rPr>
              <w:t>Budget sollicité</w:t>
            </w:r>
          </w:p>
        </w:tc>
      </w:tr>
      <w:tr w:rsidR="00D961F8" w:rsidRPr="004A1909" w:rsidTr="00E65FF1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left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961F8" w:rsidRPr="004A1909" w:rsidRDefault="00D961F8" w:rsidP="00D961F8">
            <w:pPr>
              <w:jc w:val="left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961F8" w:rsidRPr="004A1909" w:rsidRDefault="00D961F8" w:rsidP="00D961F8">
            <w:pPr>
              <w:jc w:val="left"/>
            </w:pPr>
            <w:r w:rsidRPr="002F04E8">
              <w:rPr>
                <w:bCs/>
                <w:i/>
                <w:iCs/>
              </w:rPr>
              <w:t>(Toutes ; CH ; MSP …)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61F8" w:rsidRPr="004A1909" w:rsidRDefault="00D961F8" w:rsidP="00E65FF1">
            <w:pPr>
              <w:jc w:val="center"/>
            </w:pPr>
            <w:r w:rsidRPr="002F04E8">
              <w:rPr>
                <w:bCs/>
                <w:i/>
                <w:iCs/>
              </w:rPr>
              <w:t>sur 12 mois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D961F8" w:rsidRDefault="00D961F8" w:rsidP="00D961F8">
            <w:pPr>
              <w:jc w:val="right"/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right"/>
            </w:pPr>
          </w:p>
        </w:tc>
        <w:tc>
          <w:tcPr>
            <w:tcW w:w="1796" w:type="dxa"/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right"/>
            </w:pPr>
          </w:p>
        </w:tc>
      </w:tr>
      <w:tr w:rsidR="00D961F8" w:rsidRPr="004A1909" w:rsidTr="00E65FF1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left"/>
              <w:rPr>
                <w:b/>
                <w:bCs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1F8" w:rsidRPr="002F04E8" w:rsidRDefault="00D961F8" w:rsidP="00D961F8">
            <w:pPr>
              <w:rPr>
                <w:bCs/>
                <w:i/>
                <w:iCs/>
              </w:rPr>
            </w:pPr>
            <w:r w:rsidRPr="002F04E8">
              <w:rPr>
                <w:bCs/>
                <w:i/>
                <w:iCs/>
              </w:rPr>
              <w:t>(pilotage, appui, conduite du changement, temps personnel, etc ….)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left"/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1F8" w:rsidRDefault="00D961F8" w:rsidP="00D961F8">
            <w:pPr>
              <w:jc w:val="right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right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61F8" w:rsidRPr="004A1909" w:rsidRDefault="00D961F8" w:rsidP="00D961F8">
            <w:pPr>
              <w:jc w:val="right"/>
            </w:pP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  <w:rPr>
                <w:b/>
                <w:bCs/>
              </w:rPr>
            </w:pPr>
            <w:r w:rsidRPr="004A1909">
              <w:rPr>
                <w:b/>
                <w:bCs/>
              </w:rPr>
              <w:t>Ressources humaines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D961F8" w:rsidRDefault="00D961F8" w:rsidP="00D961F8">
            <w:pPr>
              <w:rPr>
                <w:bCs/>
                <w:color w:val="FFFFFF" w:themeColor="background1"/>
              </w:rPr>
            </w:pPr>
            <w:r>
              <w:rPr>
                <w:bCs/>
                <w:color w:val="000000" w:themeColor="text1"/>
              </w:rPr>
              <w:t>Besoin RH 1</w:t>
            </w:r>
            <w:r w:rsidR="006650A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D961F8" w:rsidRDefault="00D961F8" w:rsidP="00D961F8">
            <w:pPr>
              <w:rPr>
                <w:bCs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>
              <w:t xml:space="preserve">  </w:t>
            </w:r>
            <w:r w:rsidR="00D961F8" w:rsidRPr="004A1909">
              <w:t xml:space="preserve">      -   €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Besoin RH 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>
              <w:t xml:space="preserve">  </w:t>
            </w:r>
            <w:r w:rsidR="00D961F8" w:rsidRPr="004A1909">
              <w:t xml:space="preserve">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Besoin RH 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Besoin RH 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Besoin RH 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Besoin RH 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E65FF1" w:rsidP="00D961F8">
            <w:pPr>
              <w:jc w:val="right"/>
            </w:pPr>
            <w:r>
              <w:t xml:space="preserve"> </w:t>
            </w:r>
            <w:r w:rsidR="00D961F8"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Total Ressources humaines</w:t>
            </w:r>
            <w:r w:rsidRPr="00BD4857">
              <w:rPr>
                <w:color w:val="FFFFFF" w:themeColor="background1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hideMark/>
          </w:tcPr>
          <w:p w:rsidR="00D961F8" w:rsidRPr="00BD4857" w:rsidRDefault="00D961F8" w:rsidP="00D961F8">
            <w:pPr>
              <w:jc w:val="right"/>
              <w:rPr>
                <w:color w:val="FFFFFF" w:themeColor="background1"/>
              </w:rPr>
            </w:pPr>
            <w:r w:rsidRPr="00BD4857">
              <w:rPr>
                <w:color w:val="FFFFFF" w:themeColor="background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C3C7E7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/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1F8" w:rsidRPr="002F04E8" w:rsidRDefault="00D961F8" w:rsidP="00D961F8">
            <w:pPr>
              <w:jc w:val="left"/>
              <w:rPr>
                <w:bCs/>
                <w:i/>
                <w:iCs/>
              </w:rPr>
            </w:pPr>
            <w:r w:rsidRPr="002F04E8">
              <w:rPr>
                <w:bCs/>
                <w:i/>
                <w:iCs/>
              </w:rPr>
              <w:t>(coûts infrastructures ; équipement ; solutions logicielles...)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1F8" w:rsidRPr="004A1909" w:rsidRDefault="00D961F8" w:rsidP="00D961F8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1F8" w:rsidRPr="004A1909" w:rsidRDefault="00D961F8" w:rsidP="00D961F8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1F8" w:rsidRPr="004A1909" w:rsidRDefault="00D961F8" w:rsidP="00D961F8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1F8" w:rsidRPr="004A1909" w:rsidRDefault="00D961F8" w:rsidP="00D961F8"/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4A1909" w:rsidRDefault="00D961F8" w:rsidP="00D961F8">
            <w:pPr>
              <w:jc w:val="left"/>
              <w:rPr>
                <w:b/>
                <w:bCs/>
              </w:rPr>
            </w:pPr>
            <w:r w:rsidRPr="004A1909">
              <w:rPr>
                <w:b/>
                <w:bCs/>
              </w:rPr>
              <w:t>Composants techniques et organisationnelles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D961F8" w:rsidRPr="004A1909" w:rsidRDefault="00D961F8" w:rsidP="00D961F8">
            <w:pPr>
              <w:rPr>
                <w:i/>
                <w:iCs/>
              </w:rPr>
            </w:pPr>
            <w:r w:rsidRPr="004A1909">
              <w:rPr>
                <w:i/>
                <w:i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</w:t>
            </w:r>
            <w:r>
              <w:t xml:space="preserve"> </w:t>
            </w:r>
            <w:r w:rsidRPr="004A1909">
              <w:t xml:space="preserve">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bottom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jc w:val="left"/>
            </w:pPr>
            <w:r w:rsidRPr="004A1909">
              <w:t>Coût 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1F8" w:rsidRPr="004A1909" w:rsidRDefault="00D961F8" w:rsidP="00D961F8">
            <w:r w:rsidRPr="004A19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  <w:tl2br w:val="single" w:sz="4" w:space="0" w:color="595959"/>
              <w:tr2bl w:val="single" w:sz="4" w:space="0" w:color="595959"/>
            </w:tcBorders>
            <w:shd w:val="clear" w:color="auto" w:fill="auto"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4A1909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</w:t>
            </w:r>
            <w:r>
              <w:t xml:space="preserve"> </w:t>
            </w:r>
            <w:r w:rsidRPr="004A1909">
              <w:t xml:space="preserve">     -   €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1F8" w:rsidRPr="004A1909" w:rsidRDefault="00D961F8" w:rsidP="00D961F8">
            <w:pPr>
              <w:jc w:val="right"/>
            </w:pPr>
            <w:r w:rsidRPr="004A1909"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Total composants techniques</w:t>
            </w:r>
            <w:r w:rsidRPr="00BD4857">
              <w:rPr>
                <w:color w:val="FFFFFF" w:themeColor="background1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color w:val="FFFFFF" w:themeColor="background1"/>
              </w:rPr>
            </w:pPr>
            <w:r w:rsidRPr="00BD4857">
              <w:rPr>
                <w:color w:val="FFFFFF" w:themeColor="background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single" w:sz="4" w:space="0" w:color="595959"/>
              <w:tr2bl w:val="single" w:sz="4" w:space="0" w:color="595959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color w:val="FFFFFF" w:themeColor="background1"/>
              </w:rPr>
            </w:pPr>
            <w:r w:rsidRPr="00BD4857">
              <w:rPr>
                <w:color w:val="FFFFFF" w:themeColor="background1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-   €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-   €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7F88CB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 xml:space="preserve">                    -   € </w:t>
            </w:r>
          </w:p>
        </w:tc>
      </w:tr>
      <w:tr w:rsidR="00D961F8" w:rsidRPr="004A1909" w:rsidTr="00E65FF1">
        <w:trPr>
          <w:trHeight w:val="45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4A1909" w:rsidRDefault="00D961F8" w:rsidP="00D961F8">
            <w:pPr>
              <w:rPr>
                <w:b/>
                <w:bCs/>
              </w:rPr>
            </w:pPr>
            <w:r w:rsidRPr="00BD4857">
              <w:rPr>
                <w:b/>
                <w:bCs/>
                <w:color w:val="FFFFFF" w:themeColor="background1"/>
              </w:rPr>
              <w:t>Total général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lef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3C4693"/>
            <w:noWrap/>
            <w:vAlign w:val="center"/>
            <w:hideMark/>
          </w:tcPr>
          <w:p w:rsidR="00D961F8" w:rsidRPr="00BD4857" w:rsidRDefault="00D961F8" w:rsidP="00D961F8">
            <w:pPr>
              <w:jc w:val="right"/>
              <w:rPr>
                <w:b/>
                <w:bCs/>
                <w:color w:val="FFFFFF" w:themeColor="background1"/>
              </w:rPr>
            </w:pPr>
            <w:r w:rsidRPr="00BD4857">
              <w:rPr>
                <w:b/>
                <w:bCs/>
                <w:color w:val="FFFFFF" w:themeColor="background1"/>
              </w:rPr>
              <w:t>0</w:t>
            </w:r>
          </w:p>
        </w:tc>
      </w:tr>
    </w:tbl>
    <w:p w:rsidR="008C0F13" w:rsidRDefault="008C0F13" w:rsidP="006650A6">
      <w:pPr>
        <w:ind w:firstLine="708"/>
      </w:pPr>
    </w:p>
    <w:sectPr w:rsidR="008C0F13" w:rsidSect="00E65FF1">
      <w:footerReference w:type="even" r:id="rId7"/>
      <w:footerReference w:type="first" r:id="rId8"/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E3" w:rsidRDefault="008B49E3">
      <w:r>
        <w:separator/>
      </w:r>
    </w:p>
  </w:endnote>
  <w:endnote w:type="continuationSeparator" w:id="0">
    <w:p w:rsidR="008B49E3" w:rsidRDefault="008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B1" w:rsidRDefault="00E53A0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2A15B1" w:rsidRDefault="008B49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B1" w:rsidRDefault="00E53A03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537D1A">
      <w:rPr>
        <w:noProof/>
      </w:rPr>
      <w:t>1</w:t>
    </w:r>
    <w:r>
      <w:fldChar w:fldCharType="end"/>
    </w:r>
  </w:p>
  <w:p w:rsidR="002A15B1" w:rsidRDefault="008B49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E3" w:rsidRDefault="008B49E3">
      <w:r>
        <w:separator/>
      </w:r>
    </w:p>
  </w:footnote>
  <w:footnote w:type="continuationSeparator" w:id="0">
    <w:p w:rsidR="008B49E3" w:rsidRDefault="008B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B45"/>
    <w:multiLevelType w:val="hybridMultilevel"/>
    <w:tmpl w:val="3EF0C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2F13"/>
    <w:multiLevelType w:val="hybridMultilevel"/>
    <w:tmpl w:val="4EE40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AC5"/>
    <w:multiLevelType w:val="hybridMultilevel"/>
    <w:tmpl w:val="072A4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03"/>
    <w:rsid w:val="00155C42"/>
    <w:rsid w:val="002F04E8"/>
    <w:rsid w:val="00314982"/>
    <w:rsid w:val="004A1909"/>
    <w:rsid w:val="004F6B95"/>
    <w:rsid w:val="00537D1A"/>
    <w:rsid w:val="00583E95"/>
    <w:rsid w:val="006650A6"/>
    <w:rsid w:val="008B49E3"/>
    <w:rsid w:val="008C0F13"/>
    <w:rsid w:val="009002E6"/>
    <w:rsid w:val="00BD4857"/>
    <w:rsid w:val="00D34FAE"/>
    <w:rsid w:val="00D961F8"/>
    <w:rsid w:val="00E53A03"/>
    <w:rsid w:val="00E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F1A2"/>
  <w15:docId w15:val="{9C680188-61BA-4465-A57D-D9436EEF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03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53A03"/>
    <w:rPr>
      <w:lang w:val="x-none"/>
    </w:rPr>
  </w:style>
  <w:style w:type="character" w:customStyle="1" w:styleId="PieddepageCar">
    <w:name w:val="Pied de page Car"/>
    <w:basedOn w:val="Policepardfaut"/>
    <w:link w:val="Pieddepage"/>
    <w:rsid w:val="00E53A03"/>
    <w:rPr>
      <w:rFonts w:ascii="Arial" w:eastAsia="Times New Roman" w:hAnsi="Arial" w:cs="Arial"/>
      <w:szCs w:val="20"/>
      <w:lang w:val="x-none" w:eastAsia="zh-CN"/>
    </w:rPr>
  </w:style>
  <w:style w:type="paragraph" w:customStyle="1" w:styleId="Standard">
    <w:name w:val="Standard"/>
    <w:uiPriority w:val="99"/>
    <w:rsid w:val="00E53A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A19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909"/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EGEA, Marie-Claude (DGOS/SOUS-DIR STRATEGIE RESSOURCES/SR4)</dc:creator>
  <cp:lastModifiedBy>Vincent FORTIN</cp:lastModifiedBy>
  <cp:revision>2</cp:revision>
  <dcterms:created xsi:type="dcterms:W3CDTF">2022-06-27T10:13:00Z</dcterms:created>
  <dcterms:modified xsi:type="dcterms:W3CDTF">2022-06-27T10:13:00Z</dcterms:modified>
</cp:coreProperties>
</file>